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6"/>
        <w:gridCol w:w="9295"/>
        <w:gridCol w:w="1256"/>
        <w:gridCol w:w="20"/>
        <w:gridCol w:w="1344"/>
      </w:tblGrid>
      <w:tr w:rsidR="00751516" w:rsidRPr="001C6BB8" w:rsidTr="005102FE">
        <w:trPr>
          <w:trHeight w:val="415"/>
          <w:jc w:val="center"/>
        </w:trPr>
        <w:tc>
          <w:tcPr>
            <w:tcW w:w="13643" w:type="dxa"/>
            <w:gridSpan w:val="6"/>
            <w:shd w:val="clear" w:color="auto" w:fill="auto"/>
            <w:vAlign w:val="center"/>
          </w:tcPr>
          <w:p w:rsidR="00751516" w:rsidRDefault="00751516" w:rsidP="00993787">
            <w:pPr>
              <w:pStyle w:val="ListParagraph"/>
              <w:spacing w:after="0" w:line="240" w:lineRule="auto"/>
              <w:ind w:left="360"/>
              <w:jc w:val="center"/>
              <w:rPr>
                <w:rFonts w:ascii="Times New Roman" w:hAnsi="Times New Roman"/>
                <w:b/>
                <w:sz w:val="32"/>
                <w:szCs w:val="32"/>
              </w:rPr>
            </w:pPr>
            <w:bookmarkStart w:id="0" w:name="_GoBack"/>
            <w:bookmarkEnd w:id="0"/>
            <w:r>
              <w:rPr>
                <w:rFonts w:ascii="Times New Roman" w:hAnsi="Times New Roman"/>
                <w:b/>
                <w:sz w:val="28"/>
                <w:szCs w:val="28"/>
              </w:rPr>
              <w:t>П</w:t>
            </w:r>
            <w:r w:rsidRPr="00395AFB">
              <w:rPr>
                <w:rFonts w:ascii="Times New Roman" w:hAnsi="Times New Roman"/>
                <w:b/>
                <w:sz w:val="28"/>
                <w:szCs w:val="28"/>
              </w:rPr>
              <w:t>оље друштвено-хуманистичких наука</w:t>
            </w:r>
          </w:p>
        </w:tc>
      </w:tr>
      <w:tr w:rsidR="00FE4E9C" w:rsidRPr="001941B6" w:rsidTr="005E4C6E">
        <w:trPr>
          <w:trHeight w:val="415"/>
          <w:jc w:val="center"/>
        </w:trPr>
        <w:tc>
          <w:tcPr>
            <w:tcW w:w="1728" w:type="dxa"/>
            <w:gridSpan w:val="2"/>
            <w:shd w:val="clear" w:color="auto" w:fill="auto"/>
            <w:vAlign w:val="center"/>
          </w:tcPr>
          <w:p w:rsidR="00FE4E9C" w:rsidRPr="001941B6" w:rsidRDefault="00FE4E9C" w:rsidP="007A10C2">
            <w:pPr>
              <w:spacing w:after="0" w:line="240" w:lineRule="auto"/>
              <w:jc w:val="center"/>
              <w:rPr>
                <w:rFonts w:ascii="Times New Roman" w:hAnsi="Times New Roman"/>
                <w:sz w:val="20"/>
                <w:szCs w:val="20"/>
              </w:rPr>
            </w:pPr>
            <w:r w:rsidRPr="001941B6">
              <w:rPr>
                <w:rFonts w:ascii="Times New Roman" w:hAnsi="Times New Roman"/>
                <w:sz w:val="20"/>
                <w:szCs w:val="20"/>
              </w:rPr>
              <w:t>Ред. бр.</w:t>
            </w:r>
          </w:p>
        </w:tc>
        <w:tc>
          <w:tcPr>
            <w:tcW w:w="11915" w:type="dxa"/>
            <w:gridSpan w:val="4"/>
            <w:shd w:val="clear" w:color="auto" w:fill="auto"/>
            <w:vAlign w:val="center"/>
          </w:tcPr>
          <w:p w:rsidR="00FE4E9C" w:rsidRPr="0091723F" w:rsidRDefault="00ED505F" w:rsidP="00ED505F">
            <w:pPr>
              <w:pStyle w:val="ListParagraph"/>
              <w:spacing w:after="0" w:line="240" w:lineRule="auto"/>
              <w:ind w:left="360"/>
              <w:jc w:val="center"/>
              <w:rPr>
                <w:rFonts w:ascii="Times New Roman" w:hAnsi="Times New Roman"/>
                <w:b/>
                <w:sz w:val="32"/>
                <w:szCs w:val="32"/>
              </w:rPr>
            </w:pPr>
            <w:r>
              <w:rPr>
                <w:rFonts w:ascii="Times New Roman" w:hAnsi="Times New Roman"/>
                <w:b/>
                <w:sz w:val="32"/>
                <w:szCs w:val="32"/>
              </w:rPr>
              <w:t>РЕДОВ</w:t>
            </w:r>
            <w:r w:rsidR="003D31F5">
              <w:rPr>
                <w:rFonts w:ascii="Times New Roman" w:hAnsi="Times New Roman"/>
                <w:b/>
                <w:sz w:val="32"/>
                <w:szCs w:val="32"/>
              </w:rPr>
              <w:t>НИ ПРОФЕСОР</w:t>
            </w:r>
          </w:p>
        </w:tc>
      </w:tr>
      <w:tr w:rsidR="005F70C3" w:rsidRPr="001941B6" w:rsidTr="00751516">
        <w:trPr>
          <w:trHeight w:val="443"/>
          <w:jc w:val="center"/>
        </w:trPr>
        <w:tc>
          <w:tcPr>
            <w:tcW w:w="11023" w:type="dxa"/>
            <w:gridSpan w:val="3"/>
            <w:tcBorders>
              <w:bottom w:val="single" w:sz="4" w:space="0" w:color="auto"/>
            </w:tcBorders>
            <w:shd w:val="clear" w:color="auto" w:fill="FFC000"/>
            <w:vAlign w:val="center"/>
          </w:tcPr>
          <w:p w:rsidR="005F70C3" w:rsidRPr="001941B6" w:rsidRDefault="0092379E" w:rsidP="005E4C6E">
            <w:pPr>
              <w:pStyle w:val="ListParagraph"/>
              <w:spacing w:after="0" w:line="240" w:lineRule="auto"/>
              <w:ind w:left="360"/>
              <w:jc w:val="center"/>
              <w:rPr>
                <w:rFonts w:ascii="Times New Roman" w:hAnsi="Times New Roman"/>
                <w:b/>
                <w:sz w:val="20"/>
                <w:szCs w:val="20"/>
              </w:rPr>
            </w:pPr>
            <w:r w:rsidRPr="001941B6">
              <w:rPr>
                <w:rFonts w:ascii="Times New Roman" w:hAnsi="Times New Roman"/>
                <w:b/>
                <w:sz w:val="20"/>
                <w:szCs w:val="20"/>
              </w:rPr>
              <w:t>УСЛОВИ ПРЕМА ПРАВИЛНИКУ УНИВЕРЗИТЕТА</w:t>
            </w:r>
          </w:p>
        </w:tc>
        <w:tc>
          <w:tcPr>
            <w:tcW w:w="1276" w:type="dxa"/>
            <w:gridSpan w:val="2"/>
            <w:tcBorders>
              <w:bottom w:val="single" w:sz="4" w:space="0" w:color="auto"/>
            </w:tcBorders>
            <w:shd w:val="clear" w:color="auto" w:fill="FFC000"/>
            <w:vAlign w:val="center"/>
          </w:tcPr>
          <w:p w:rsidR="005F70C3" w:rsidRPr="001941B6" w:rsidRDefault="005F70C3" w:rsidP="005E4C6E">
            <w:pPr>
              <w:spacing w:after="0" w:line="240" w:lineRule="auto"/>
              <w:jc w:val="center"/>
              <w:rPr>
                <w:rFonts w:ascii="Times New Roman" w:hAnsi="Times New Roman"/>
                <w:b/>
                <w:sz w:val="20"/>
                <w:szCs w:val="20"/>
              </w:rPr>
            </w:pPr>
            <w:r w:rsidRPr="001941B6">
              <w:rPr>
                <w:rFonts w:ascii="Times New Roman" w:hAnsi="Times New Roman"/>
                <w:b/>
                <w:sz w:val="20"/>
                <w:szCs w:val="20"/>
              </w:rPr>
              <w:t>Остварено</w:t>
            </w:r>
          </w:p>
        </w:tc>
        <w:tc>
          <w:tcPr>
            <w:tcW w:w="1344" w:type="dxa"/>
            <w:tcBorders>
              <w:bottom w:val="single" w:sz="4" w:space="0" w:color="auto"/>
            </w:tcBorders>
            <w:shd w:val="clear" w:color="auto" w:fill="FFC000"/>
            <w:vAlign w:val="center"/>
          </w:tcPr>
          <w:p w:rsidR="005F70C3" w:rsidRPr="001941B6" w:rsidRDefault="005F70C3" w:rsidP="005E4C6E">
            <w:pPr>
              <w:spacing w:after="0" w:line="240" w:lineRule="auto"/>
              <w:jc w:val="center"/>
              <w:rPr>
                <w:rFonts w:ascii="Times New Roman" w:hAnsi="Times New Roman"/>
                <w:b/>
                <w:sz w:val="20"/>
                <w:szCs w:val="20"/>
              </w:rPr>
            </w:pPr>
            <w:r w:rsidRPr="001941B6">
              <w:rPr>
                <w:rFonts w:ascii="Times New Roman" w:hAnsi="Times New Roman"/>
                <w:b/>
                <w:sz w:val="20"/>
                <w:szCs w:val="20"/>
              </w:rPr>
              <w:t>Испуњава услов</w:t>
            </w:r>
          </w:p>
        </w:tc>
      </w:tr>
      <w:tr w:rsidR="005F70C3" w:rsidRPr="001C6BB8" w:rsidTr="00751516">
        <w:trPr>
          <w:trHeight w:val="534"/>
          <w:jc w:val="center"/>
        </w:trPr>
        <w:tc>
          <w:tcPr>
            <w:tcW w:w="1728" w:type="dxa"/>
            <w:gridSpan w:val="2"/>
            <w:shd w:val="clear" w:color="auto" w:fill="FFC000"/>
            <w:vAlign w:val="center"/>
          </w:tcPr>
          <w:p w:rsidR="005F70C3" w:rsidRPr="001941B6" w:rsidRDefault="005F70C3" w:rsidP="005E4C6E">
            <w:pPr>
              <w:spacing w:after="0" w:line="240" w:lineRule="auto"/>
              <w:jc w:val="center"/>
              <w:rPr>
                <w:rFonts w:ascii="Times New Roman" w:hAnsi="Times New Roman"/>
                <w:sz w:val="20"/>
                <w:szCs w:val="20"/>
              </w:rPr>
            </w:pPr>
            <w:r w:rsidRPr="001941B6">
              <w:rPr>
                <w:rFonts w:ascii="Times New Roman" w:eastAsia="Times New Roman" w:hAnsi="Times New Roman"/>
                <w:b/>
                <w:noProof/>
                <w:sz w:val="20"/>
                <w:szCs w:val="20"/>
                <w:lang w:eastAsia="en-GB"/>
              </w:rPr>
              <w:t>Општи услови</w:t>
            </w:r>
          </w:p>
        </w:tc>
        <w:tc>
          <w:tcPr>
            <w:tcW w:w="9295" w:type="dxa"/>
            <w:shd w:val="clear" w:color="auto" w:fill="auto"/>
            <w:vAlign w:val="center"/>
          </w:tcPr>
          <w:p w:rsidR="005F70C3" w:rsidRPr="00ED505F" w:rsidRDefault="00ED505F" w:rsidP="003D31F5">
            <w:pPr>
              <w:pStyle w:val="Default"/>
              <w:rPr>
                <w:sz w:val="20"/>
                <w:szCs w:val="20"/>
              </w:rPr>
            </w:pPr>
            <w:r w:rsidRPr="001C6BB8">
              <w:rPr>
                <w:sz w:val="20"/>
                <w:szCs w:val="20"/>
                <w:lang w:val="ru-RU"/>
              </w:rPr>
              <w:t xml:space="preserve">Испуњен услов за избор у ванредног професора </w:t>
            </w:r>
          </w:p>
        </w:tc>
        <w:tc>
          <w:tcPr>
            <w:tcW w:w="1276" w:type="dxa"/>
            <w:gridSpan w:val="2"/>
            <w:shd w:val="clear" w:color="auto" w:fill="auto"/>
            <w:vAlign w:val="center"/>
          </w:tcPr>
          <w:p w:rsidR="005F70C3" w:rsidRPr="001C6BB8" w:rsidRDefault="005F70C3" w:rsidP="005E4C6E">
            <w:pPr>
              <w:spacing w:after="0" w:line="240" w:lineRule="auto"/>
              <w:jc w:val="center"/>
              <w:rPr>
                <w:rFonts w:ascii="Times New Roman" w:hAnsi="Times New Roman"/>
                <w:sz w:val="20"/>
                <w:szCs w:val="20"/>
                <w:lang w:val="ru-RU"/>
              </w:rPr>
            </w:pPr>
          </w:p>
        </w:tc>
        <w:tc>
          <w:tcPr>
            <w:tcW w:w="1344" w:type="dxa"/>
            <w:shd w:val="clear" w:color="auto" w:fill="auto"/>
            <w:vAlign w:val="center"/>
          </w:tcPr>
          <w:p w:rsidR="005F70C3" w:rsidRPr="001C6BB8" w:rsidRDefault="005F70C3" w:rsidP="005E4C6E">
            <w:pPr>
              <w:spacing w:after="0" w:line="240" w:lineRule="auto"/>
              <w:jc w:val="center"/>
              <w:rPr>
                <w:rFonts w:ascii="Times New Roman" w:hAnsi="Times New Roman"/>
                <w:sz w:val="20"/>
                <w:szCs w:val="20"/>
                <w:lang w:val="ru-RU"/>
              </w:rPr>
            </w:pPr>
          </w:p>
        </w:tc>
      </w:tr>
      <w:tr w:rsidR="005F70C3" w:rsidRPr="001941B6" w:rsidTr="005E4C6E">
        <w:trPr>
          <w:jc w:val="center"/>
        </w:trPr>
        <w:tc>
          <w:tcPr>
            <w:tcW w:w="13643" w:type="dxa"/>
            <w:gridSpan w:val="6"/>
            <w:shd w:val="clear" w:color="auto" w:fill="FFFFFF"/>
            <w:vAlign w:val="center"/>
          </w:tcPr>
          <w:p w:rsidR="005F70C3" w:rsidRPr="001941B6" w:rsidRDefault="005F70C3" w:rsidP="005E4C6E">
            <w:pPr>
              <w:spacing w:after="0" w:line="240" w:lineRule="auto"/>
              <w:jc w:val="center"/>
              <w:rPr>
                <w:rFonts w:ascii="Times New Roman" w:hAnsi="Times New Roman"/>
                <w:sz w:val="20"/>
                <w:szCs w:val="20"/>
              </w:rPr>
            </w:pPr>
            <w:r w:rsidRPr="001941B6">
              <w:rPr>
                <w:rFonts w:ascii="Times New Roman" w:eastAsia="Times New Roman" w:hAnsi="Times New Roman"/>
                <w:b/>
                <w:noProof/>
                <w:sz w:val="24"/>
                <w:szCs w:val="24"/>
                <w:lang w:eastAsia="en-GB"/>
              </w:rPr>
              <w:t>1. ОБАВЕЗНИ ЕЛЕМЕНТИ</w:t>
            </w:r>
          </w:p>
        </w:tc>
      </w:tr>
      <w:tr w:rsidR="005F70C3" w:rsidRPr="001941B6" w:rsidTr="00751516">
        <w:trPr>
          <w:trHeight w:val="636"/>
          <w:jc w:val="center"/>
        </w:trPr>
        <w:tc>
          <w:tcPr>
            <w:tcW w:w="13643" w:type="dxa"/>
            <w:gridSpan w:val="6"/>
            <w:shd w:val="clear" w:color="auto" w:fill="FFC000"/>
            <w:vAlign w:val="center"/>
          </w:tcPr>
          <w:p w:rsidR="005F70C3" w:rsidRPr="001941B6" w:rsidRDefault="005F70C3" w:rsidP="005E4C6E">
            <w:pPr>
              <w:spacing w:after="0" w:line="240" w:lineRule="auto"/>
              <w:rPr>
                <w:rFonts w:ascii="Times New Roman" w:hAnsi="Times New Roman"/>
                <w:sz w:val="20"/>
                <w:szCs w:val="20"/>
              </w:rPr>
            </w:pPr>
            <w:r w:rsidRPr="001941B6">
              <w:rPr>
                <w:rFonts w:ascii="Times New Roman" w:eastAsia="Times New Roman" w:hAnsi="Times New Roman"/>
                <w:b/>
                <w:noProof/>
                <w:sz w:val="20"/>
                <w:szCs w:val="20"/>
                <w:lang w:eastAsia="en-GB"/>
              </w:rPr>
              <w:t>1.1. РЕЗУЛТАТИ НАУЧНОГ РАДА</w:t>
            </w:r>
          </w:p>
        </w:tc>
      </w:tr>
      <w:tr w:rsidR="00ED505F" w:rsidRPr="001C6BB8" w:rsidTr="00751516">
        <w:trPr>
          <w:trHeight w:val="656"/>
          <w:jc w:val="center"/>
        </w:trPr>
        <w:tc>
          <w:tcPr>
            <w:tcW w:w="1702" w:type="dxa"/>
            <w:vMerge w:val="restart"/>
            <w:shd w:val="clear" w:color="auto" w:fill="FFC000"/>
            <w:vAlign w:val="center"/>
          </w:tcPr>
          <w:p w:rsidR="00ED505F" w:rsidRPr="001941B6" w:rsidRDefault="00ED505F" w:rsidP="005E4C6E">
            <w:pPr>
              <w:spacing w:after="0" w:line="240" w:lineRule="auto"/>
              <w:jc w:val="center"/>
              <w:rPr>
                <w:rFonts w:ascii="Times New Roman" w:hAnsi="Times New Roman"/>
                <w:sz w:val="20"/>
                <w:szCs w:val="20"/>
              </w:rPr>
            </w:pPr>
            <w:r w:rsidRPr="001941B6">
              <w:rPr>
                <w:rFonts w:ascii="Times New Roman" w:eastAsia="Times New Roman" w:hAnsi="Times New Roman"/>
                <w:b/>
                <w:noProof/>
                <w:sz w:val="20"/>
                <w:szCs w:val="20"/>
                <w:lang w:eastAsia="en-GB"/>
              </w:rPr>
              <w:t>Обавезни услови</w:t>
            </w:r>
          </w:p>
        </w:tc>
        <w:tc>
          <w:tcPr>
            <w:tcW w:w="9321" w:type="dxa"/>
            <w:gridSpan w:val="2"/>
            <w:shd w:val="clear" w:color="auto" w:fill="auto"/>
            <w:vAlign w:val="center"/>
          </w:tcPr>
          <w:p w:rsidR="00ED505F" w:rsidRPr="00ED505F" w:rsidRDefault="00ED505F" w:rsidP="0006785A">
            <w:pPr>
              <w:pStyle w:val="Default"/>
              <w:rPr>
                <w:sz w:val="20"/>
                <w:szCs w:val="20"/>
              </w:rPr>
            </w:pPr>
            <w:r w:rsidRPr="001C6BB8">
              <w:rPr>
                <w:sz w:val="20"/>
                <w:szCs w:val="20"/>
                <w:lang w:val="ru-RU"/>
              </w:rPr>
              <w:t xml:space="preserve">1 рад категорије М21, М22 или М23 (односно са листе престижних светских часописа за поједине научне области коју је утврдио Национални савет за високо образовање) из научне области за коју се бира, </w:t>
            </w:r>
            <w:r w:rsidR="0006785A" w:rsidRPr="004C5CED">
              <w:rPr>
                <w:color w:val="auto"/>
                <w:sz w:val="20"/>
                <w:szCs w:val="20"/>
                <w:lang w:val="ru-RU"/>
              </w:rPr>
              <w:t xml:space="preserve">објављен </w:t>
            </w:r>
            <w:r w:rsidRPr="001C6BB8">
              <w:rPr>
                <w:sz w:val="20"/>
                <w:szCs w:val="20"/>
                <w:lang w:val="ru-RU"/>
              </w:rPr>
              <w:t xml:space="preserve">од избора у претходно звање </w:t>
            </w:r>
          </w:p>
        </w:tc>
        <w:tc>
          <w:tcPr>
            <w:tcW w:w="125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ED505F" w:rsidRPr="001C6BB8" w:rsidTr="00751516">
        <w:trPr>
          <w:trHeight w:val="656"/>
          <w:jc w:val="center"/>
        </w:trPr>
        <w:tc>
          <w:tcPr>
            <w:tcW w:w="1702" w:type="dxa"/>
            <w:vMerge/>
            <w:shd w:val="clear" w:color="auto" w:fill="FFC000"/>
            <w:vAlign w:val="center"/>
          </w:tcPr>
          <w:p w:rsidR="00ED505F" w:rsidRPr="001C6BB8" w:rsidRDefault="00ED505F" w:rsidP="005E4C6E">
            <w:pPr>
              <w:spacing w:after="0" w:line="240" w:lineRule="auto"/>
              <w:jc w:val="center"/>
              <w:rPr>
                <w:rFonts w:ascii="Times New Roman" w:eastAsia="Times New Roman" w:hAnsi="Times New Roman"/>
                <w:b/>
                <w:noProof/>
                <w:sz w:val="20"/>
                <w:szCs w:val="20"/>
                <w:lang w:val="ru-RU" w:eastAsia="en-GB"/>
              </w:rPr>
            </w:pPr>
          </w:p>
        </w:tc>
        <w:tc>
          <w:tcPr>
            <w:tcW w:w="9321" w:type="dxa"/>
            <w:gridSpan w:val="2"/>
            <w:shd w:val="clear" w:color="auto" w:fill="auto"/>
            <w:vAlign w:val="center"/>
          </w:tcPr>
          <w:p w:rsidR="00ED505F" w:rsidRPr="00ED505F" w:rsidRDefault="00ED505F" w:rsidP="004738C5">
            <w:pPr>
              <w:pStyle w:val="Default"/>
              <w:rPr>
                <w:sz w:val="20"/>
                <w:szCs w:val="20"/>
              </w:rPr>
            </w:pPr>
            <w:r w:rsidRPr="00ED505F">
              <w:rPr>
                <w:sz w:val="20"/>
                <w:szCs w:val="20"/>
              </w:rPr>
              <w:t xml:space="preserve">Испуњава услове за ментора </w:t>
            </w:r>
            <w:r w:rsidRPr="001C6BB8">
              <w:rPr>
                <w:sz w:val="20"/>
                <w:szCs w:val="20"/>
                <w:lang w:val="ru-RU"/>
              </w:rPr>
              <w:t xml:space="preserve">докторских дисертација, у складу са стандардом 9 за акредитацију студијских програма докторских академских студија на високошколским установама </w:t>
            </w:r>
          </w:p>
        </w:tc>
        <w:tc>
          <w:tcPr>
            <w:tcW w:w="125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ED505F" w:rsidRPr="001C6BB8" w:rsidTr="00751516">
        <w:trPr>
          <w:trHeight w:val="656"/>
          <w:jc w:val="center"/>
        </w:trPr>
        <w:tc>
          <w:tcPr>
            <w:tcW w:w="1702" w:type="dxa"/>
            <w:vMerge/>
            <w:shd w:val="clear" w:color="auto" w:fill="FFC000"/>
            <w:vAlign w:val="center"/>
          </w:tcPr>
          <w:p w:rsidR="00ED505F" w:rsidRPr="001C6BB8" w:rsidRDefault="00ED505F" w:rsidP="005E4C6E">
            <w:pPr>
              <w:spacing w:after="0" w:line="240" w:lineRule="auto"/>
              <w:jc w:val="center"/>
              <w:rPr>
                <w:rFonts w:ascii="Times New Roman" w:eastAsia="Times New Roman" w:hAnsi="Times New Roman"/>
                <w:b/>
                <w:noProof/>
                <w:sz w:val="20"/>
                <w:szCs w:val="20"/>
                <w:lang w:val="ru-RU" w:eastAsia="en-GB"/>
              </w:rPr>
            </w:pPr>
          </w:p>
        </w:tc>
        <w:tc>
          <w:tcPr>
            <w:tcW w:w="9321" w:type="dxa"/>
            <w:gridSpan w:val="2"/>
            <w:shd w:val="clear" w:color="auto" w:fill="auto"/>
          </w:tcPr>
          <w:p w:rsidR="00ED505F" w:rsidRPr="001C6BB8" w:rsidRDefault="00ED505F">
            <w:pPr>
              <w:pStyle w:val="Default"/>
              <w:rPr>
                <w:sz w:val="20"/>
                <w:szCs w:val="20"/>
                <w:lang w:val="ru-RU"/>
              </w:rPr>
            </w:pPr>
            <w:r w:rsidRPr="001C6BB8">
              <w:rPr>
                <w:sz w:val="20"/>
                <w:szCs w:val="20"/>
                <w:lang w:val="ru-RU"/>
              </w:rPr>
              <w:t xml:space="preserve">1 рад категорије М24 из научне области за коју се бира, објављен од избора у претходно звање </w:t>
            </w:r>
          </w:p>
          <w:p w:rsidR="00ED505F" w:rsidRPr="001C6BB8" w:rsidRDefault="00ED505F">
            <w:pPr>
              <w:pStyle w:val="Default"/>
              <w:rPr>
                <w:sz w:val="20"/>
                <w:szCs w:val="20"/>
                <w:lang w:val="ru-RU"/>
              </w:rPr>
            </w:pPr>
            <w:r w:rsidRPr="001C6BB8">
              <w:rPr>
                <w:sz w:val="20"/>
                <w:szCs w:val="20"/>
                <w:lang w:val="ru-RU"/>
              </w:rPr>
              <w:t xml:space="preserve">Додатно испуњен услов из категорије М21, М22 или М23 може, један за један, заменити услов из категорије М24 </w:t>
            </w:r>
          </w:p>
        </w:tc>
        <w:tc>
          <w:tcPr>
            <w:tcW w:w="125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ED505F" w:rsidRPr="001C6BB8" w:rsidTr="00751516">
        <w:trPr>
          <w:trHeight w:val="656"/>
          <w:jc w:val="center"/>
        </w:trPr>
        <w:tc>
          <w:tcPr>
            <w:tcW w:w="1702" w:type="dxa"/>
            <w:vMerge/>
            <w:shd w:val="clear" w:color="auto" w:fill="FFC000"/>
            <w:vAlign w:val="center"/>
          </w:tcPr>
          <w:p w:rsidR="00ED505F" w:rsidRPr="001C6BB8" w:rsidRDefault="00ED505F" w:rsidP="005E4C6E">
            <w:pPr>
              <w:spacing w:after="0" w:line="240" w:lineRule="auto"/>
              <w:jc w:val="center"/>
              <w:rPr>
                <w:rFonts w:ascii="Times New Roman" w:eastAsia="Times New Roman" w:hAnsi="Times New Roman"/>
                <w:b/>
                <w:noProof/>
                <w:sz w:val="20"/>
                <w:szCs w:val="20"/>
                <w:lang w:val="ru-RU" w:eastAsia="en-GB"/>
              </w:rPr>
            </w:pPr>
          </w:p>
        </w:tc>
        <w:tc>
          <w:tcPr>
            <w:tcW w:w="9321" w:type="dxa"/>
            <w:gridSpan w:val="2"/>
            <w:shd w:val="clear" w:color="auto" w:fill="auto"/>
          </w:tcPr>
          <w:p w:rsidR="00ED505F" w:rsidRPr="001C6BB8" w:rsidRDefault="00ED505F">
            <w:pPr>
              <w:pStyle w:val="Default"/>
              <w:rPr>
                <w:sz w:val="20"/>
                <w:szCs w:val="20"/>
                <w:lang w:val="ru-RU"/>
              </w:rPr>
            </w:pPr>
            <w:r w:rsidRPr="001C6BB8">
              <w:rPr>
                <w:sz w:val="20"/>
                <w:szCs w:val="20"/>
                <w:lang w:val="ru-RU"/>
              </w:rPr>
              <w:t xml:space="preserve">5 радова категорије М51 из научне области за коју се бира, објављена од избора у претходно звање </w:t>
            </w:r>
          </w:p>
          <w:p w:rsidR="001C6BB8" w:rsidRPr="004C5CED" w:rsidRDefault="00ED505F" w:rsidP="001C6BB8">
            <w:pPr>
              <w:spacing w:after="0" w:line="240" w:lineRule="auto"/>
              <w:rPr>
                <w:rFonts w:ascii="Times New Roman" w:hAnsi="Times New Roman"/>
                <w:sz w:val="20"/>
                <w:szCs w:val="20"/>
              </w:rPr>
            </w:pPr>
            <w:r w:rsidRPr="004C5CED">
              <w:rPr>
                <w:rFonts w:ascii="Times New Roman" w:hAnsi="Times New Roman"/>
                <w:sz w:val="20"/>
                <w:szCs w:val="20"/>
                <w:lang w:val="ru-RU"/>
              </w:rPr>
              <w:t>Додатно испуњен услов из катег</w:t>
            </w:r>
            <w:r w:rsidR="004C5CED">
              <w:rPr>
                <w:rFonts w:ascii="Times New Roman" w:hAnsi="Times New Roman"/>
                <w:sz w:val="20"/>
                <w:szCs w:val="20"/>
                <w:lang w:val="ru-RU"/>
              </w:rPr>
              <w:t>орије М20 (М21, М22, М23</w:t>
            </w:r>
            <w:r w:rsidR="001F60F2">
              <w:rPr>
                <w:rFonts w:ascii="Times New Roman" w:hAnsi="Times New Roman"/>
                <w:sz w:val="20"/>
                <w:szCs w:val="20"/>
                <w:lang w:val="ru-RU"/>
              </w:rPr>
              <w:t>)</w:t>
            </w:r>
            <w:r w:rsidRPr="001C6BB8">
              <w:rPr>
                <w:sz w:val="20"/>
                <w:szCs w:val="20"/>
                <w:lang w:val="ru-RU"/>
              </w:rPr>
              <w:t xml:space="preserve">, </w:t>
            </w:r>
            <w:r w:rsidR="001C6BB8" w:rsidRPr="004C5CED">
              <w:rPr>
                <w:rFonts w:ascii="Times New Roman" w:hAnsi="Times New Roman"/>
                <w:sz w:val="20"/>
                <w:szCs w:val="20"/>
              </w:rPr>
              <w:t>може заменити пет радова из категорије М51</w:t>
            </w:r>
          </w:p>
          <w:p w:rsidR="00ED505F" w:rsidRPr="001C6BB8" w:rsidRDefault="001C6BB8" w:rsidP="001C6BB8">
            <w:pPr>
              <w:pStyle w:val="Default"/>
              <w:rPr>
                <w:sz w:val="20"/>
                <w:szCs w:val="20"/>
              </w:rPr>
            </w:pPr>
            <w:r w:rsidRPr="004C5CED">
              <w:rPr>
                <w:color w:val="auto"/>
                <w:sz w:val="20"/>
                <w:szCs w:val="20"/>
                <w:lang w:val="ru-RU"/>
              </w:rPr>
              <w:t xml:space="preserve">Додатно испуњен услов из категорије М24 </w:t>
            </w:r>
            <w:r w:rsidRPr="004C5CED">
              <w:rPr>
                <w:color w:val="auto"/>
                <w:sz w:val="20"/>
                <w:szCs w:val="20"/>
              </w:rPr>
              <w:t>може, један за један, заменити услов из категорије М51</w:t>
            </w:r>
          </w:p>
        </w:tc>
        <w:tc>
          <w:tcPr>
            <w:tcW w:w="125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ED505F" w:rsidRPr="001941B6" w:rsidTr="001F60F2">
        <w:trPr>
          <w:trHeight w:val="558"/>
          <w:jc w:val="center"/>
        </w:trPr>
        <w:tc>
          <w:tcPr>
            <w:tcW w:w="1702" w:type="dxa"/>
            <w:vMerge/>
            <w:shd w:val="clear" w:color="auto" w:fill="FFC000"/>
            <w:vAlign w:val="center"/>
          </w:tcPr>
          <w:p w:rsidR="00ED505F" w:rsidRPr="001C6BB8" w:rsidRDefault="00ED505F" w:rsidP="005E4C6E">
            <w:pPr>
              <w:spacing w:after="0" w:line="240" w:lineRule="auto"/>
              <w:jc w:val="center"/>
              <w:rPr>
                <w:rFonts w:ascii="Times New Roman" w:eastAsia="Times New Roman" w:hAnsi="Times New Roman"/>
                <w:b/>
                <w:noProof/>
                <w:sz w:val="20"/>
                <w:szCs w:val="20"/>
                <w:lang w:val="ru-RU" w:eastAsia="en-GB"/>
              </w:rPr>
            </w:pPr>
          </w:p>
        </w:tc>
        <w:tc>
          <w:tcPr>
            <w:tcW w:w="9321" w:type="dxa"/>
            <w:gridSpan w:val="2"/>
            <w:shd w:val="clear" w:color="auto" w:fill="auto"/>
            <w:vAlign w:val="center"/>
          </w:tcPr>
          <w:p w:rsidR="00ED505F" w:rsidRPr="00ED505F" w:rsidRDefault="00ED505F" w:rsidP="004738C5">
            <w:pPr>
              <w:pStyle w:val="Default"/>
              <w:rPr>
                <w:sz w:val="20"/>
                <w:szCs w:val="20"/>
              </w:rPr>
            </w:pPr>
            <w:r w:rsidRPr="00ED505F">
              <w:rPr>
                <w:sz w:val="20"/>
                <w:szCs w:val="20"/>
              </w:rPr>
              <w:t xml:space="preserve">HCI ≥10 </w:t>
            </w:r>
          </w:p>
        </w:tc>
        <w:tc>
          <w:tcPr>
            <w:tcW w:w="1256" w:type="dxa"/>
            <w:shd w:val="clear" w:color="auto" w:fill="auto"/>
            <w:vAlign w:val="center"/>
          </w:tcPr>
          <w:p w:rsidR="00ED505F" w:rsidRPr="001941B6" w:rsidRDefault="00ED505F" w:rsidP="005E4C6E">
            <w:pPr>
              <w:spacing w:after="0" w:line="240" w:lineRule="auto"/>
              <w:jc w:val="center"/>
              <w:rPr>
                <w:rFonts w:ascii="Times New Roman" w:hAnsi="Times New Roman"/>
                <w:sz w:val="20"/>
                <w:szCs w:val="20"/>
              </w:rPr>
            </w:pPr>
          </w:p>
        </w:tc>
        <w:tc>
          <w:tcPr>
            <w:tcW w:w="1364" w:type="dxa"/>
            <w:gridSpan w:val="2"/>
            <w:shd w:val="clear" w:color="auto" w:fill="auto"/>
            <w:vAlign w:val="center"/>
          </w:tcPr>
          <w:p w:rsidR="00ED505F" w:rsidRPr="001941B6" w:rsidRDefault="00ED505F" w:rsidP="005E4C6E">
            <w:pPr>
              <w:spacing w:after="0" w:line="240" w:lineRule="auto"/>
              <w:jc w:val="center"/>
              <w:rPr>
                <w:rFonts w:ascii="Times New Roman" w:hAnsi="Times New Roman"/>
                <w:sz w:val="20"/>
                <w:szCs w:val="20"/>
              </w:rPr>
            </w:pPr>
          </w:p>
        </w:tc>
      </w:tr>
      <w:tr w:rsidR="00ED505F" w:rsidRPr="001C6BB8" w:rsidTr="00751516">
        <w:trPr>
          <w:trHeight w:val="656"/>
          <w:jc w:val="center"/>
        </w:trPr>
        <w:tc>
          <w:tcPr>
            <w:tcW w:w="1702" w:type="dxa"/>
            <w:vMerge/>
            <w:shd w:val="clear" w:color="auto" w:fill="FFC000"/>
            <w:vAlign w:val="center"/>
          </w:tcPr>
          <w:p w:rsidR="00ED505F" w:rsidRPr="001941B6" w:rsidRDefault="00ED505F" w:rsidP="005E4C6E">
            <w:pPr>
              <w:spacing w:after="0" w:line="240" w:lineRule="auto"/>
              <w:jc w:val="center"/>
              <w:rPr>
                <w:rFonts w:ascii="Times New Roman" w:eastAsia="Times New Roman" w:hAnsi="Times New Roman"/>
                <w:b/>
                <w:noProof/>
                <w:sz w:val="20"/>
                <w:szCs w:val="20"/>
                <w:lang w:eastAsia="en-GB"/>
              </w:rPr>
            </w:pPr>
          </w:p>
        </w:tc>
        <w:tc>
          <w:tcPr>
            <w:tcW w:w="9321" w:type="dxa"/>
            <w:gridSpan w:val="2"/>
            <w:shd w:val="clear" w:color="auto" w:fill="auto"/>
            <w:vAlign w:val="center"/>
          </w:tcPr>
          <w:p w:rsidR="00ED505F" w:rsidRPr="00ED505F" w:rsidRDefault="00ED505F" w:rsidP="004738C5">
            <w:pPr>
              <w:pStyle w:val="Default"/>
              <w:rPr>
                <w:sz w:val="20"/>
                <w:szCs w:val="20"/>
              </w:rPr>
            </w:pPr>
            <w:r w:rsidRPr="001C6BB8">
              <w:rPr>
                <w:sz w:val="20"/>
                <w:szCs w:val="20"/>
                <w:lang w:val="ru-RU"/>
              </w:rPr>
              <w:t xml:space="preserve">Оригинално стручно остварење, руковођење или учешће у научном пројекту </w:t>
            </w:r>
          </w:p>
        </w:tc>
        <w:tc>
          <w:tcPr>
            <w:tcW w:w="125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1F60F2" w:rsidRPr="001C6BB8" w:rsidTr="001F60F2">
        <w:trPr>
          <w:trHeight w:val="932"/>
          <w:jc w:val="center"/>
        </w:trPr>
        <w:tc>
          <w:tcPr>
            <w:tcW w:w="1702" w:type="dxa"/>
            <w:vMerge/>
            <w:shd w:val="clear" w:color="auto" w:fill="FFC000"/>
            <w:vAlign w:val="center"/>
          </w:tcPr>
          <w:p w:rsidR="001F60F2" w:rsidRPr="001C6BB8" w:rsidRDefault="001F60F2" w:rsidP="005E4C6E">
            <w:pPr>
              <w:spacing w:after="0" w:line="240" w:lineRule="auto"/>
              <w:jc w:val="center"/>
              <w:rPr>
                <w:rFonts w:ascii="Times New Roman" w:eastAsia="Times New Roman" w:hAnsi="Times New Roman"/>
                <w:b/>
                <w:noProof/>
                <w:sz w:val="20"/>
                <w:szCs w:val="20"/>
                <w:lang w:val="ru-RU" w:eastAsia="en-GB"/>
              </w:rPr>
            </w:pPr>
          </w:p>
        </w:tc>
        <w:tc>
          <w:tcPr>
            <w:tcW w:w="9321" w:type="dxa"/>
            <w:gridSpan w:val="2"/>
            <w:shd w:val="clear" w:color="auto" w:fill="auto"/>
            <w:vAlign w:val="center"/>
          </w:tcPr>
          <w:p w:rsidR="001F60F2" w:rsidRPr="00ED505F" w:rsidRDefault="001F60F2" w:rsidP="004738C5">
            <w:pPr>
              <w:pStyle w:val="Default"/>
              <w:rPr>
                <w:sz w:val="20"/>
                <w:szCs w:val="20"/>
              </w:rPr>
            </w:pPr>
            <w:r w:rsidRPr="001C6BB8">
              <w:rPr>
                <w:sz w:val="20"/>
                <w:szCs w:val="20"/>
                <w:lang w:val="ru-RU"/>
              </w:rPr>
              <w:t xml:space="preserve">Једно пленарно предавање на међународном или домаћем научном скупу или 2 саопштења на међународном или домаћем научном скупу </w:t>
            </w:r>
          </w:p>
        </w:tc>
        <w:tc>
          <w:tcPr>
            <w:tcW w:w="1256" w:type="dxa"/>
            <w:shd w:val="clear" w:color="auto" w:fill="auto"/>
            <w:vAlign w:val="center"/>
          </w:tcPr>
          <w:p w:rsidR="001F60F2" w:rsidRPr="001C6BB8" w:rsidRDefault="001F60F2"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1F60F2" w:rsidRPr="001C6BB8" w:rsidRDefault="001F60F2" w:rsidP="005E4C6E">
            <w:pPr>
              <w:spacing w:after="0" w:line="240" w:lineRule="auto"/>
              <w:jc w:val="center"/>
              <w:rPr>
                <w:rFonts w:ascii="Times New Roman" w:hAnsi="Times New Roman"/>
                <w:sz w:val="20"/>
                <w:szCs w:val="20"/>
                <w:lang w:val="ru-RU"/>
              </w:rPr>
            </w:pPr>
          </w:p>
        </w:tc>
      </w:tr>
      <w:tr w:rsidR="004C5CED" w:rsidRPr="001C6BB8" w:rsidTr="001F60F2">
        <w:trPr>
          <w:trHeight w:val="1116"/>
          <w:jc w:val="center"/>
        </w:trPr>
        <w:tc>
          <w:tcPr>
            <w:tcW w:w="1702" w:type="dxa"/>
            <w:vMerge/>
            <w:shd w:val="clear" w:color="auto" w:fill="FFC000"/>
            <w:vAlign w:val="center"/>
          </w:tcPr>
          <w:p w:rsidR="004C5CED" w:rsidRPr="001C6BB8" w:rsidRDefault="004C5CED" w:rsidP="005E4C6E">
            <w:pPr>
              <w:spacing w:after="0" w:line="240" w:lineRule="auto"/>
              <w:jc w:val="center"/>
              <w:rPr>
                <w:rFonts w:ascii="Times New Roman" w:eastAsia="Times New Roman" w:hAnsi="Times New Roman"/>
                <w:b/>
                <w:noProof/>
                <w:sz w:val="20"/>
                <w:szCs w:val="20"/>
                <w:lang w:val="ru-RU" w:eastAsia="en-GB"/>
              </w:rPr>
            </w:pPr>
          </w:p>
        </w:tc>
        <w:tc>
          <w:tcPr>
            <w:tcW w:w="9321" w:type="dxa"/>
            <w:gridSpan w:val="2"/>
            <w:shd w:val="clear" w:color="auto" w:fill="auto"/>
            <w:vAlign w:val="center"/>
          </w:tcPr>
          <w:p w:rsidR="004C5CED" w:rsidRPr="00ED505F" w:rsidRDefault="001F60F2" w:rsidP="004738C5">
            <w:pPr>
              <w:pStyle w:val="Default"/>
              <w:rPr>
                <w:sz w:val="20"/>
                <w:szCs w:val="20"/>
              </w:rPr>
            </w:pPr>
            <w:r w:rsidRPr="001F60F2">
              <w:rPr>
                <w:sz w:val="20"/>
                <w:szCs w:val="20"/>
                <w:lang w:val="ru-RU"/>
              </w:rPr>
              <w:t>Најмање 2 саопштења на међународном или домаћем скупу (М31-М34, М61- М64) с тим да се могу заменити, један за један, додатним радом објављеним у целини у тематском зборнику међународног значаја (М13 и М14) или у тематском зборнику националног значаја (М44 и М45) ако су исти резултат учешћа на међународном или националном скупу</w:t>
            </w:r>
          </w:p>
        </w:tc>
        <w:tc>
          <w:tcPr>
            <w:tcW w:w="1256" w:type="dxa"/>
            <w:shd w:val="clear" w:color="auto" w:fill="auto"/>
            <w:vAlign w:val="center"/>
          </w:tcPr>
          <w:p w:rsidR="004C5CED" w:rsidRPr="001C6BB8" w:rsidRDefault="004C5CED" w:rsidP="005E4C6E">
            <w:pPr>
              <w:spacing w:after="0" w:line="240" w:lineRule="auto"/>
              <w:jc w:val="center"/>
              <w:rPr>
                <w:rFonts w:ascii="Times New Roman" w:hAnsi="Times New Roman"/>
                <w:sz w:val="20"/>
                <w:szCs w:val="20"/>
                <w:lang w:val="ru-RU"/>
              </w:rPr>
            </w:pPr>
          </w:p>
        </w:tc>
        <w:tc>
          <w:tcPr>
            <w:tcW w:w="1364" w:type="dxa"/>
            <w:gridSpan w:val="2"/>
            <w:shd w:val="clear" w:color="auto" w:fill="auto"/>
            <w:vAlign w:val="center"/>
          </w:tcPr>
          <w:p w:rsidR="004C5CED" w:rsidRPr="001C6BB8" w:rsidRDefault="004C5CED" w:rsidP="005E4C6E">
            <w:pPr>
              <w:spacing w:after="0" w:line="240" w:lineRule="auto"/>
              <w:jc w:val="center"/>
              <w:rPr>
                <w:rFonts w:ascii="Times New Roman" w:hAnsi="Times New Roman"/>
                <w:sz w:val="20"/>
                <w:szCs w:val="20"/>
                <w:lang w:val="ru-RU"/>
              </w:rPr>
            </w:pPr>
          </w:p>
        </w:tc>
      </w:tr>
    </w:tbl>
    <w:p w:rsidR="009D72C5" w:rsidRPr="001C6BB8" w:rsidRDefault="009D72C5">
      <w:pPr>
        <w:rPr>
          <w:lang w:val="ru-RU"/>
        </w:rPr>
      </w:pPr>
      <w:r w:rsidRPr="001C6BB8">
        <w:rPr>
          <w:lang w:val="ru-RU"/>
        </w:rPr>
        <w:br w:type="page"/>
      </w:r>
    </w:p>
    <w:tbl>
      <w:tblPr>
        <w:tblW w:w="13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321"/>
        <w:gridCol w:w="1276"/>
        <w:gridCol w:w="1344"/>
      </w:tblGrid>
      <w:tr w:rsidR="00ED505F" w:rsidRPr="001C6BB8" w:rsidTr="00751516">
        <w:trPr>
          <w:trHeight w:val="636"/>
          <w:jc w:val="center"/>
        </w:trPr>
        <w:tc>
          <w:tcPr>
            <w:tcW w:w="13643" w:type="dxa"/>
            <w:gridSpan w:val="4"/>
            <w:shd w:val="clear" w:color="auto" w:fill="FFC000"/>
            <w:vAlign w:val="center"/>
          </w:tcPr>
          <w:p w:rsidR="00ED505F" w:rsidRPr="001C6BB8" w:rsidRDefault="00ED505F" w:rsidP="005E4C6E">
            <w:pPr>
              <w:spacing w:after="0" w:line="240" w:lineRule="auto"/>
              <w:rPr>
                <w:rFonts w:ascii="Times New Roman" w:hAnsi="Times New Roman"/>
                <w:sz w:val="20"/>
                <w:szCs w:val="20"/>
                <w:lang w:val="ru-RU"/>
              </w:rPr>
            </w:pPr>
            <w:r w:rsidRPr="001C6BB8">
              <w:rPr>
                <w:rFonts w:ascii="Times New Roman" w:eastAsia="Times New Roman" w:hAnsi="Times New Roman"/>
                <w:b/>
                <w:noProof/>
                <w:sz w:val="20"/>
                <w:szCs w:val="20"/>
                <w:lang w:val="ru-RU" w:eastAsia="en-GB"/>
              </w:rPr>
              <w:lastRenderedPageBreak/>
              <w:t>1.2. РЕЗУЛТАТИ НАСТАВНОГ РАДА И АНГАЖОВАЊЕ У РАЗВОЈУ НАСТАВЕ</w:t>
            </w:r>
          </w:p>
        </w:tc>
      </w:tr>
      <w:tr w:rsidR="001F60F2" w:rsidRPr="001C6BB8" w:rsidTr="003865BB">
        <w:trPr>
          <w:trHeight w:val="1039"/>
          <w:jc w:val="center"/>
        </w:trPr>
        <w:tc>
          <w:tcPr>
            <w:tcW w:w="1702" w:type="dxa"/>
            <w:vMerge w:val="restart"/>
            <w:shd w:val="clear" w:color="auto" w:fill="FFC000"/>
            <w:vAlign w:val="center"/>
          </w:tcPr>
          <w:p w:rsidR="001F60F2" w:rsidRPr="0092379E" w:rsidRDefault="001F60F2" w:rsidP="001F60F2">
            <w:pPr>
              <w:spacing w:after="0" w:line="240" w:lineRule="auto"/>
              <w:jc w:val="center"/>
              <w:rPr>
                <w:rFonts w:ascii="Times New Roman" w:hAnsi="Times New Roman"/>
                <w:sz w:val="20"/>
                <w:szCs w:val="20"/>
              </w:rPr>
            </w:pPr>
            <w:r w:rsidRPr="0092379E">
              <w:rPr>
                <w:rFonts w:ascii="Times New Roman" w:eastAsia="Times New Roman" w:hAnsi="Times New Roman"/>
                <w:b/>
                <w:noProof/>
                <w:sz w:val="20"/>
                <w:szCs w:val="20"/>
                <w:lang w:eastAsia="en-GB"/>
              </w:rPr>
              <w:t>Обавезни услови</w:t>
            </w:r>
          </w:p>
        </w:tc>
        <w:tc>
          <w:tcPr>
            <w:tcW w:w="9321" w:type="dxa"/>
            <w:shd w:val="clear" w:color="auto" w:fill="auto"/>
            <w:vAlign w:val="center"/>
          </w:tcPr>
          <w:p w:rsidR="001F60F2" w:rsidRPr="001C6BB8" w:rsidRDefault="001F60F2" w:rsidP="003865BB">
            <w:pPr>
              <w:spacing w:after="0" w:line="240" w:lineRule="auto"/>
              <w:rPr>
                <w:rFonts w:ascii="Times New Roman" w:eastAsia="Times New Roman" w:hAnsi="Times New Roman"/>
                <w:noProof/>
                <w:sz w:val="20"/>
                <w:szCs w:val="20"/>
                <w:lang w:val="ru-RU" w:eastAsia="en-GB"/>
              </w:rPr>
            </w:pPr>
            <w:r>
              <w:rPr>
                <w:rFonts w:ascii="Times New Roman" w:eastAsia="Times New Roman" w:hAnsi="Times New Roman"/>
                <w:noProof/>
                <w:sz w:val="20"/>
                <w:szCs w:val="20"/>
                <w:lang w:eastAsia="en-GB"/>
              </w:rPr>
              <w:t xml:space="preserve">За кандидате који су у радном односу на факултетима у саставу Универзитета - </w:t>
            </w:r>
            <w:r w:rsidRPr="001C6BB8">
              <w:rPr>
                <w:rFonts w:ascii="Times New Roman" w:eastAsia="Times New Roman" w:hAnsi="Times New Roman"/>
                <w:noProof/>
                <w:sz w:val="20"/>
                <w:szCs w:val="20"/>
                <w:lang w:val="ru-RU" w:eastAsia="en-GB"/>
              </w:rPr>
              <w:t>Позитивна оцена педагошког рада</w:t>
            </w:r>
            <w:r>
              <w:rPr>
                <w:rFonts w:ascii="Times New Roman" w:eastAsia="Times New Roman" w:hAnsi="Times New Roman"/>
                <w:noProof/>
                <w:sz w:val="20"/>
                <w:szCs w:val="20"/>
                <w:lang w:eastAsia="en-GB"/>
              </w:rPr>
              <w:t xml:space="preserve"> </w:t>
            </w:r>
            <w:r w:rsidRPr="001C6BB8">
              <w:rPr>
                <w:rFonts w:ascii="Times New Roman" w:eastAsia="Times New Roman" w:hAnsi="Times New Roman"/>
                <w:noProof/>
                <w:sz w:val="20"/>
                <w:szCs w:val="20"/>
                <w:lang w:val="ru-RU" w:eastAsia="en-GB"/>
              </w:rPr>
              <w:t xml:space="preserve">на основу оцене факултетске комисије за квалитет наставе (обавезна позитивна оцена добијена у студентским анкетама током целокупног протеклог изборног периода) </w:t>
            </w:r>
          </w:p>
        </w:tc>
        <w:tc>
          <w:tcPr>
            <w:tcW w:w="1276" w:type="dxa"/>
            <w:shd w:val="clear" w:color="auto" w:fill="auto"/>
            <w:vAlign w:val="center"/>
          </w:tcPr>
          <w:p w:rsidR="001F60F2" w:rsidRPr="001C6BB8" w:rsidRDefault="001F60F2" w:rsidP="003865BB">
            <w:pPr>
              <w:spacing w:after="0" w:line="240" w:lineRule="auto"/>
              <w:jc w:val="center"/>
              <w:rPr>
                <w:rFonts w:ascii="Times New Roman" w:hAnsi="Times New Roman"/>
                <w:sz w:val="20"/>
                <w:szCs w:val="20"/>
                <w:lang w:val="ru-RU"/>
              </w:rPr>
            </w:pPr>
          </w:p>
        </w:tc>
        <w:tc>
          <w:tcPr>
            <w:tcW w:w="1344" w:type="dxa"/>
            <w:shd w:val="clear" w:color="auto" w:fill="auto"/>
            <w:vAlign w:val="center"/>
          </w:tcPr>
          <w:p w:rsidR="001F60F2" w:rsidRPr="001C6BB8" w:rsidRDefault="001F60F2" w:rsidP="003865BB">
            <w:pPr>
              <w:spacing w:after="0" w:line="240" w:lineRule="auto"/>
              <w:jc w:val="center"/>
              <w:rPr>
                <w:rFonts w:ascii="Times New Roman" w:hAnsi="Times New Roman"/>
                <w:sz w:val="20"/>
                <w:szCs w:val="20"/>
                <w:lang w:val="ru-RU"/>
              </w:rPr>
            </w:pPr>
          </w:p>
        </w:tc>
      </w:tr>
      <w:tr w:rsidR="001F60F2" w:rsidRPr="001C6BB8" w:rsidTr="00BE6664">
        <w:trPr>
          <w:trHeight w:val="1039"/>
          <w:jc w:val="center"/>
        </w:trPr>
        <w:tc>
          <w:tcPr>
            <w:tcW w:w="1702" w:type="dxa"/>
            <w:vMerge/>
            <w:shd w:val="clear" w:color="auto" w:fill="FFC000"/>
            <w:vAlign w:val="center"/>
          </w:tcPr>
          <w:p w:rsidR="001F60F2" w:rsidRPr="0092379E" w:rsidRDefault="001F60F2" w:rsidP="001F60F2">
            <w:pPr>
              <w:spacing w:after="0" w:line="240" w:lineRule="auto"/>
              <w:jc w:val="center"/>
              <w:rPr>
                <w:rFonts w:ascii="Times New Roman" w:hAnsi="Times New Roman"/>
                <w:sz w:val="20"/>
                <w:szCs w:val="20"/>
              </w:rPr>
            </w:pPr>
          </w:p>
        </w:tc>
        <w:tc>
          <w:tcPr>
            <w:tcW w:w="9321" w:type="dxa"/>
            <w:shd w:val="clear" w:color="auto" w:fill="auto"/>
            <w:vAlign w:val="center"/>
          </w:tcPr>
          <w:p w:rsidR="001F60F2" w:rsidRPr="004C5CED" w:rsidRDefault="001F60F2" w:rsidP="001F60F2">
            <w:pPr>
              <w:pStyle w:val="Default"/>
              <w:rPr>
                <w:color w:val="auto"/>
                <w:sz w:val="20"/>
                <w:szCs w:val="20"/>
              </w:rPr>
            </w:pPr>
            <w:r>
              <w:rPr>
                <w:color w:val="auto"/>
                <w:sz w:val="20"/>
                <w:szCs w:val="20"/>
              </w:rPr>
              <w:t>За кандидате који се први пут бирају у звање наставника и први пут заснивају радни однос на факултетима у саставу Универзитета -</w:t>
            </w:r>
            <w:r w:rsidRPr="004C5CED">
              <w:rPr>
                <w:color w:val="auto"/>
                <w:sz w:val="20"/>
                <w:szCs w:val="20"/>
              </w:rPr>
              <w:t xml:space="preserve"> </w:t>
            </w:r>
            <w:r w:rsidRPr="00DF53E8">
              <w:rPr>
                <w:color w:val="auto"/>
                <w:sz w:val="20"/>
                <w:szCs w:val="20"/>
              </w:rPr>
              <w:t>Позитивна оцена приступног предавања из уже научне области за коју је расписан конкурс и за коју се кандидат бира</w:t>
            </w:r>
          </w:p>
        </w:tc>
        <w:tc>
          <w:tcPr>
            <w:tcW w:w="1276" w:type="dxa"/>
            <w:shd w:val="clear" w:color="auto" w:fill="auto"/>
            <w:vAlign w:val="center"/>
          </w:tcPr>
          <w:p w:rsidR="001F60F2" w:rsidRPr="001C6BB8" w:rsidRDefault="001F60F2" w:rsidP="001F60F2">
            <w:pPr>
              <w:spacing w:after="0" w:line="240" w:lineRule="auto"/>
              <w:jc w:val="center"/>
              <w:rPr>
                <w:rFonts w:ascii="Times New Roman" w:hAnsi="Times New Roman"/>
                <w:sz w:val="20"/>
                <w:szCs w:val="20"/>
                <w:lang w:val="ru-RU"/>
              </w:rPr>
            </w:pPr>
          </w:p>
        </w:tc>
        <w:tc>
          <w:tcPr>
            <w:tcW w:w="1344" w:type="dxa"/>
            <w:shd w:val="clear" w:color="auto" w:fill="auto"/>
            <w:vAlign w:val="center"/>
          </w:tcPr>
          <w:p w:rsidR="001F60F2" w:rsidRPr="001C6BB8" w:rsidRDefault="001F60F2" w:rsidP="001F60F2">
            <w:pPr>
              <w:spacing w:after="0" w:line="240" w:lineRule="auto"/>
              <w:jc w:val="center"/>
              <w:rPr>
                <w:rFonts w:ascii="Times New Roman" w:hAnsi="Times New Roman"/>
                <w:sz w:val="20"/>
                <w:szCs w:val="20"/>
                <w:lang w:val="ru-RU"/>
              </w:rPr>
            </w:pPr>
          </w:p>
        </w:tc>
      </w:tr>
      <w:tr w:rsidR="001F60F2" w:rsidRPr="001C6BB8" w:rsidTr="00751516">
        <w:trPr>
          <w:trHeight w:val="636"/>
          <w:jc w:val="center"/>
        </w:trPr>
        <w:tc>
          <w:tcPr>
            <w:tcW w:w="1702" w:type="dxa"/>
            <w:vMerge/>
            <w:shd w:val="clear" w:color="auto" w:fill="FFC000"/>
            <w:vAlign w:val="center"/>
          </w:tcPr>
          <w:p w:rsidR="001F60F2" w:rsidRPr="0092379E" w:rsidRDefault="001F60F2" w:rsidP="005E4C6E">
            <w:pPr>
              <w:spacing w:after="0" w:line="240" w:lineRule="auto"/>
              <w:jc w:val="center"/>
              <w:rPr>
                <w:rFonts w:ascii="Times New Roman" w:hAnsi="Times New Roman"/>
                <w:sz w:val="20"/>
                <w:szCs w:val="20"/>
              </w:rPr>
            </w:pPr>
          </w:p>
        </w:tc>
        <w:tc>
          <w:tcPr>
            <w:tcW w:w="9321" w:type="dxa"/>
            <w:shd w:val="clear" w:color="auto" w:fill="auto"/>
            <w:vAlign w:val="center"/>
          </w:tcPr>
          <w:p w:rsidR="001F60F2" w:rsidRPr="004C5CED" w:rsidRDefault="001F60F2" w:rsidP="00DF53E8">
            <w:pPr>
              <w:pStyle w:val="Default"/>
              <w:rPr>
                <w:color w:val="auto"/>
                <w:sz w:val="20"/>
                <w:szCs w:val="20"/>
              </w:rPr>
            </w:pPr>
            <w:r w:rsidRPr="001F60F2">
              <w:rPr>
                <w:color w:val="auto"/>
                <w:sz w:val="20"/>
                <w:szCs w:val="20"/>
              </w:rPr>
              <w:t>Oдобрен и објављен универзитетски уџбеник за предмет из студијског програма факултета, односно универзитета или научна монографија (са ISBN) из научне области за коју се бира, објављена од избора у претходно звање (у обзир се узимају и електронска издања)</w:t>
            </w:r>
          </w:p>
        </w:tc>
        <w:tc>
          <w:tcPr>
            <w:tcW w:w="1276" w:type="dxa"/>
            <w:shd w:val="clear" w:color="auto" w:fill="auto"/>
            <w:vAlign w:val="center"/>
          </w:tcPr>
          <w:p w:rsidR="001F60F2" w:rsidRPr="001C6BB8" w:rsidRDefault="001F60F2" w:rsidP="005E4C6E">
            <w:pPr>
              <w:spacing w:after="0" w:line="240" w:lineRule="auto"/>
              <w:jc w:val="center"/>
              <w:rPr>
                <w:rFonts w:ascii="Times New Roman" w:hAnsi="Times New Roman"/>
                <w:sz w:val="20"/>
                <w:szCs w:val="20"/>
                <w:lang w:val="ru-RU"/>
              </w:rPr>
            </w:pPr>
          </w:p>
        </w:tc>
        <w:tc>
          <w:tcPr>
            <w:tcW w:w="1344" w:type="dxa"/>
            <w:shd w:val="clear" w:color="auto" w:fill="auto"/>
            <w:vAlign w:val="center"/>
          </w:tcPr>
          <w:p w:rsidR="001F60F2" w:rsidRPr="001C6BB8" w:rsidRDefault="001F60F2" w:rsidP="005E4C6E">
            <w:pPr>
              <w:spacing w:after="0" w:line="240" w:lineRule="auto"/>
              <w:jc w:val="center"/>
              <w:rPr>
                <w:rFonts w:ascii="Times New Roman" w:hAnsi="Times New Roman"/>
                <w:sz w:val="20"/>
                <w:szCs w:val="20"/>
                <w:lang w:val="ru-RU"/>
              </w:rPr>
            </w:pPr>
          </w:p>
        </w:tc>
      </w:tr>
      <w:tr w:rsidR="00ED505F" w:rsidRPr="001C6BB8" w:rsidTr="00751516">
        <w:trPr>
          <w:trHeight w:val="636"/>
          <w:jc w:val="center"/>
        </w:trPr>
        <w:tc>
          <w:tcPr>
            <w:tcW w:w="13643" w:type="dxa"/>
            <w:gridSpan w:val="4"/>
            <w:shd w:val="clear" w:color="auto" w:fill="FFC000"/>
            <w:vAlign w:val="center"/>
          </w:tcPr>
          <w:p w:rsidR="00ED505F" w:rsidRPr="001C6BB8" w:rsidRDefault="00ED505F" w:rsidP="005E4C6E">
            <w:pPr>
              <w:spacing w:after="0" w:line="240" w:lineRule="auto"/>
              <w:rPr>
                <w:rFonts w:ascii="Times New Roman" w:hAnsi="Times New Roman"/>
                <w:sz w:val="20"/>
                <w:szCs w:val="20"/>
                <w:lang w:val="ru-RU"/>
              </w:rPr>
            </w:pPr>
            <w:r w:rsidRPr="001C6BB8">
              <w:rPr>
                <w:lang w:val="ru-RU"/>
              </w:rPr>
              <w:br w:type="page"/>
            </w:r>
            <w:r w:rsidRPr="001C6BB8">
              <w:rPr>
                <w:rFonts w:ascii="Times New Roman" w:eastAsia="Times New Roman" w:hAnsi="Times New Roman"/>
                <w:b/>
                <w:noProof/>
                <w:sz w:val="20"/>
                <w:szCs w:val="20"/>
                <w:lang w:val="ru-RU" w:eastAsia="en-GB"/>
              </w:rPr>
              <w:t>1.3. РЕЗУЛАТИ У ОБЕЗБЕЂИВАЊУ НАУЧНО-НАСТАВНОГ ПОДМЛАТКА</w:t>
            </w:r>
          </w:p>
        </w:tc>
      </w:tr>
      <w:tr w:rsidR="00ED505F" w:rsidRPr="001C6BB8" w:rsidTr="00751516">
        <w:trPr>
          <w:trHeight w:val="636"/>
          <w:jc w:val="center"/>
        </w:trPr>
        <w:tc>
          <w:tcPr>
            <w:tcW w:w="1702" w:type="dxa"/>
            <w:vMerge w:val="restart"/>
            <w:shd w:val="clear" w:color="auto" w:fill="FFC000"/>
            <w:vAlign w:val="center"/>
          </w:tcPr>
          <w:p w:rsidR="00ED505F" w:rsidRPr="001941B6" w:rsidRDefault="00ED505F" w:rsidP="005E4C6E">
            <w:pPr>
              <w:spacing w:after="0" w:line="240" w:lineRule="auto"/>
              <w:jc w:val="center"/>
              <w:rPr>
                <w:rFonts w:ascii="Times New Roman" w:hAnsi="Times New Roman"/>
                <w:sz w:val="20"/>
                <w:szCs w:val="20"/>
              </w:rPr>
            </w:pPr>
            <w:r w:rsidRPr="001941B6">
              <w:rPr>
                <w:rFonts w:ascii="Times New Roman" w:eastAsia="Times New Roman" w:hAnsi="Times New Roman"/>
                <w:b/>
                <w:noProof/>
                <w:sz w:val="20"/>
                <w:szCs w:val="20"/>
                <w:lang w:eastAsia="en-GB"/>
              </w:rPr>
              <w:t>Обавезни услови</w:t>
            </w:r>
          </w:p>
        </w:tc>
        <w:tc>
          <w:tcPr>
            <w:tcW w:w="9321" w:type="dxa"/>
            <w:shd w:val="clear" w:color="auto" w:fill="auto"/>
            <w:vAlign w:val="center"/>
          </w:tcPr>
          <w:p w:rsidR="00ED505F" w:rsidRPr="00ED505F" w:rsidRDefault="001F60F2" w:rsidP="003D31F5">
            <w:pPr>
              <w:pStyle w:val="Default"/>
              <w:rPr>
                <w:sz w:val="20"/>
                <w:szCs w:val="20"/>
              </w:rPr>
            </w:pPr>
            <w:r w:rsidRPr="001F60F2">
              <w:rPr>
                <w:sz w:val="20"/>
                <w:szCs w:val="20"/>
                <w:lang w:val="ru-RU"/>
              </w:rPr>
              <w:t>Учешће у комисији за одбрану три завршна рада на мастер или специјалистичким академским студијама</w:t>
            </w:r>
          </w:p>
        </w:tc>
        <w:tc>
          <w:tcPr>
            <w:tcW w:w="127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44"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ED505F" w:rsidRPr="001C6BB8" w:rsidTr="00751516">
        <w:trPr>
          <w:trHeight w:val="636"/>
          <w:jc w:val="center"/>
        </w:trPr>
        <w:tc>
          <w:tcPr>
            <w:tcW w:w="1702" w:type="dxa"/>
            <w:vMerge/>
            <w:shd w:val="clear" w:color="auto" w:fill="FFC000"/>
            <w:vAlign w:val="center"/>
          </w:tcPr>
          <w:p w:rsidR="00ED505F" w:rsidRPr="001C6BB8" w:rsidRDefault="00ED505F" w:rsidP="005E4C6E">
            <w:pPr>
              <w:spacing w:after="0" w:line="240" w:lineRule="auto"/>
              <w:jc w:val="center"/>
              <w:rPr>
                <w:rFonts w:ascii="Times New Roman" w:eastAsia="Times New Roman" w:hAnsi="Times New Roman"/>
                <w:b/>
                <w:noProof/>
                <w:sz w:val="20"/>
                <w:szCs w:val="20"/>
                <w:lang w:val="ru-RU" w:eastAsia="en-GB"/>
              </w:rPr>
            </w:pPr>
          </w:p>
        </w:tc>
        <w:tc>
          <w:tcPr>
            <w:tcW w:w="9321" w:type="dxa"/>
            <w:shd w:val="clear" w:color="auto" w:fill="auto"/>
            <w:vAlign w:val="center"/>
          </w:tcPr>
          <w:p w:rsidR="00ED505F" w:rsidRPr="00ED505F" w:rsidRDefault="001F60F2" w:rsidP="003D31F5">
            <w:pPr>
              <w:pStyle w:val="Default"/>
              <w:rPr>
                <w:sz w:val="20"/>
                <w:szCs w:val="20"/>
              </w:rPr>
            </w:pPr>
            <w:r w:rsidRPr="001F60F2">
              <w:rPr>
                <w:sz w:val="20"/>
                <w:szCs w:val="20"/>
                <w:lang w:val="ru-RU"/>
              </w:rPr>
              <w:t>Менторство једне одбрањене докторске дисертације или чланство у комисији за оцену и одбрану једне докторске дисертације, али под условом да кандидат испуњава услове да буде ментор (стандард 9 из акредитације)</w:t>
            </w:r>
          </w:p>
        </w:tc>
        <w:tc>
          <w:tcPr>
            <w:tcW w:w="1276"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c>
          <w:tcPr>
            <w:tcW w:w="1344" w:type="dxa"/>
            <w:shd w:val="clear" w:color="auto" w:fill="auto"/>
            <w:vAlign w:val="center"/>
          </w:tcPr>
          <w:p w:rsidR="00ED505F" w:rsidRPr="001C6BB8" w:rsidRDefault="00ED505F" w:rsidP="005E4C6E">
            <w:pPr>
              <w:spacing w:after="0" w:line="240" w:lineRule="auto"/>
              <w:jc w:val="center"/>
              <w:rPr>
                <w:rFonts w:ascii="Times New Roman" w:hAnsi="Times New Roman"/>
                <w:sz w:val="20"/>
                <w:szCs w:val="20"/>
                <w:lang w:val="ru-RU"/>
              </w:rPr>
            </w:pPr>
          </w:p>
        </w:tc>
      </w:tr>
      <w:tr w:rsidR="00ED505F" w:rsidRPr="001C6BB8" w:rsidTr="00751516">
        <w:trPr>
          <w:trHeight w:val="636"/>
          <w:jc w:val="center"/>
        </w:trPr>
        <w:tc>
          <w:tcPr>
            <w:tcW w:w="13643" w:type="dxa"/>
            <w:gridSpan w:val="4"/>
            <w:shd w:val="clear" w:color="auto" w:fill="FFC000"/>
            <w:vAlign w:val="center"/>
          </w:tcPr>
          <w:p w:rsidR="00ED505F" w:rsidRPr="001941B6" w:rsidRDefault="00ED505F" w:rsidP="005E4C6E">
            <w:pPr>
              <w:spacing w:after="0" w:line="240" w:lineRule="auto"/>
              <w:rPr>
                <w:rFonts w:ascii="Times New Roman" w:hAnsi="Times New Roman"/>
                <w:b/>
                <w:sz w:val="24"/>
                <w:szCs w:val="24"/>
              </w:rPr>
            </w:pPr>
            <w:r w:rsidRPr="001941B6">
              <w:rPr>
                <w:rFonts w:ascii="Times New Roman" w:hAnsi="Times New Roman"/>
                <w:b/>
                <w:sz w:val="24"/>
                <w:szCs w:val="24"/>
              </w:rPr>
              <w:t xml:space="preserve">ИСПУЊЕН УСЛОВ </w:t>
            </w:r>
            <w:r w:rsidRPr="001941B6">
              <w:rPr>
                <w:rFonts w:ascii="Times New Roman" w:hAnsi="Times New Roman"/>
                <w:b/>
                <w:caps/>
                <w:sz w:val="24"/>
                <w:szCs w:val="24"/>
              </w:rPr>
              <w:t xml:space="preserve">за </w:t>
            </w:r>
            <w:r>
              <w:rPr>
                <w:rFonts w:ascii="Times New Roman" w:hAnsi="Times New Roman"/>
                <w:b/>
                <w:caps/>
                <w:sz w:val="24"/>
                <w:szCs w:val="24"/>
              </w:rPr>
              <w:t>ОБАВЕЗНЕ</w:t>
            </w:r>
            <w:r w:rsidRPr="001941B6">
              <w:rPr>
                <w:rFonts w:ascii="Times New Roman" w:hAnsi="Times New Roman"/>
                <w:b/>
                <w:caps/>
                <w:sz w:val="24"/>
                <w:szCs w:val="24"/>
              </w:rPr>
              <w:t xml:space="preserve"> елемен</w:t>
            </w:r>
            <w:r w:rsidRPr="001941B6">
              <w:rPr>
                <w:rFonts w:ascii="Times New Roman" w:hAnsi="Times New Roman"/>
                <w:b/>
                <w:sz w:val="24"/>
                <w:szCs w:val="24"/>
              </w:rPr>
              <w:t xml:space="preserve">ТЕ         ДА </w:t>
            </w:r>
            <w:r w:rsidRPr="001941B6">
              <w:rPr>
                <w:rFonts w:ascii="Times New Roman" w:hAnsi="Times New Roman"/>
                <w:b/>
                <w:sz w:val="24"/>
                <w:szCs w:val="24"/>
              </w:rPr>
              <w:sym w:font="Wingdings 2" w:char="F0A3"/>
            </w:r>
            <w:r w:rsidRPr="001941B6">
              <w:rPr>
                <w:rFonts w:ascii="Times New Roman" w:hAnsi="Times New Roman"/>
                <w:b/>
                <w:sz w:val="24"/>
                <w:szCs w:val="24"/>
              </w:rPr>
              <w:t xml:space="preserve">            НЕ </w:t>
            </w:r>
            <w:r w:rsidRPr="001941B6">
              <w:rPr>
                <w:rFonts w:ascii="Times New Roman" w:hAnsi="Times New Roman"/>
                <w:b/>
                <w:sz w:val="24"/>
                <w:szCs w:val="24"/>
              </w:rPr>
              <w:sym w:font="Wingdings 2" w:char="F0A3"/>
            </w:r>
          </w:p>
        </w:tc>
      </w:tr>
    </w:tbl>
    <w:p w:rsidR="0092379E" w:rsidRDefault="0092379E"/>
    <w:p w:rsidR="00CA1539" w:rsidRDefault="00CA1539"/>
    <w:p w:rsidR="00ED505F" w:rsidRDefault="00ED505F"/>
    <w:p w:rsidR="00ED505F" w:rsidRDefault="00ED505F"/>
    <w:p w:rsidR="00ED505F" w:rsidRDefault="00ED505F"/>
    <w:p w:rsidR="00ED505F" w:rsidRDefault="00ED505F"/>
    <w:p w:rsidR="00ED505F" w:rsidRDefault="00ED505F"/>
    <w:p w:rsidR="00ED505F" w:rsidRDefault="00ED505F"/>
    <w:p w:rsidR="00ED505F" w:rsidRDefault="00ED505F"/>
    <w:tbl>
      <w:tblPr>
        <w:tblW w:w="13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321"/>
        <w:gridCol w:w="1276"/>
        <w:gridCol w:w="1344"/>
      </w:tblGrid>
      <w:tr w:rsidR="00F9530B" w:rsidRPr="001C6BB8" w:rsidTr="005E4C6E">
        <w:trPr>
          <w:trHeight w:val="392"/>
          <w:jc w:val="center"/>
        </w:trPr>
        <w:tc>
          <w:tcPr>
            <w:tcW w:w="13643" w:type="dxa"/>
            <w:gridSpan w:val="4"/>
            <w:shd w:val="clear" w:color="auto" w:fill="FFFFFF"/>
            <w:vAlign w:val="center"/>
          </w:tcPr>
          <w:p w:rsidR="00F9530B" w:rsidRPr="001C6BB8" w:rsidRDefault="005E4C6E" w:rsidP="005E4C6E">
            <w:pPr>
              <w:spacing w:after="0" w:line="240" w:lineRule="auto"/>
              <w:jc w:val="center"/>
              <w:rPr>
                <w:rFonts w:ascii="Times New Roman" w:hAnsi="Times New Roman"/>
                <w:sz w:val="20"/>
                <w:szCs w:val="20"/>
                <w:lang w:val="ru-RU"/>
              </w:rPr>
            </w:pPr>
            <w:r w:rsidRPr="001C6BB8">
              <w:rPr>
                <w:lang w:val="ru-RU"/>
              </w:rPr>
              <w:lastRenderedPageBreak/>
              <w:br w:type="page"/>
            </w:r>
            <w:r w:rsidR="00F9530B" w:rsidRPr="001C6BB8">
              <w:rPr>
                <w:rFonts w:ascii="Times New Roman" w:eastAsia="Times New Roman" w:hAnsi="Times New Roman"/>
                <w:b/>
                <w:noProof/>
                <w:sz w:val="24"/>
                <w:szCs w:val="24"/>
                <w:lang w:val="ru-RU" w:eastAsia="en-GB"/>
              </w:rPr>
              <w:t xml:space="preserve">2. ИЗБОРНИ ЕЛЕМЕНТИ </w:t>
            </w:r>
            <w:r w:rsidR="00F9530B" w:rsidRPr="001C6BB8">
              <w:rPr>
                <w:rFonts w:ascii="Times New Roman" w:eastAsia="Times New Roman" w:hAnsi="Times New Roman"/>
                <w:noProof/>
                <w:sz w:val="24"/>
                <w:szCs w:val="24"/>
                <w:lang w:val="ru-RU" w:eastAsia="en-GB"/>
              </w:rPr>
              <w:t>(</w:t>
            </w:r>
            <w:r w:rsidR="00F9530B" w:rsidRPr="001C6BB8">
              <w:rPr>
                <w:rFonts w:ascii="Times New Roman" w:eastAsia="Times New Roman" w:hAnsi="Times New Roman"/>
                <w:spacing w:val="1"/>
                <w:sz w:val="20"/>
                <w:szCs w:val="20"/>
                <w:lang w:val="ru-RU" w:eastAsia="en-GB"/>
              </w:rPr>
              <w:t>Остварене активности у најмање два елемента из најмање две од три различите изборне групе</w:t>
            </w:r>
            <w:r w:rsidR="00F9530B" w:rsidRPr="001C6BB8">
              <w:rPr>
                <w:rFonts w:ascii="Times New Roman" w:eastAsia="Times New Roman" w:hAnsi="Times New Roman"/>
                <w:noProof/>
                <w:sz w:val="24"/>
                <w:szCs w:val="24"/>
                <w:lang w:val="ru-RU" w:eastAsia="en-GB"/>
              </w:rPr>
              <w:t>)</w:t>
            </w:r>
          </w:p>
        </w:tc>
      </w:tr>
      <w:tr w:rsidR="00F9530B" w:rsidRPr="001941B6" w:rsidTr="00751516">
        <w:trPr>
          <w:trHeight w:val="413"/>
          <w:jc w:val="center"/>
        </w:trPr>
        <w:tc>
          <w:tcPr>
            <w:tcW w:w="13643" w:type="dxa"/>
            <w:gridSpan w:val="4"/>
            <w:shd w:val="clear" w:color="auto" w:fill="FFC000"/>
            <w:vAlign w:val="center"/>
          </w:tcPr>
          <w:p w:rsidR="00F9530B" w:rsidRPr="001941B6" w:rsidRDefault="00F9530B" w:rsidP="005E4C6E">
            <w:pPr>
              <w:spacing w:after="0" w:line="240" w:lineRule="auto"/>
              <w:rPr>
                <w:rFonts w:ascii="Times New Roman" w:hAnsi="Times New Roman"/>
                <w:sz w:val="20"/>
                <w:szCs w:val="20"/>
              </w:rPr>
            </w:pPr>
            <w:r w:rsidRPr="001941B6">
              <w:rPr>
                <w:rFonts w:ascii="Times New Roman" w:eastAsia="Times New Roman" w:hAnsi="Times New Roman"/>
                <w:b/>
                <w:noProof/>
                <w:sz w:val="20"/>
                <w:szCs w:val="20"/>
                <w:lang w:eastAsia="en-GB"/>
              </w:rPr>
              <w:t>2.1. СТРУЧНО-ПРОФЕСИОНАЛНИ ДОПРИНОС</w:t>
            </w:r>
          </w:p>
        </w:tc>
      </w:tr>
      <w:tr w:rsidR="004C5CED" w:rsidRPr="001C6BB8" w:rsidTr="001F60F2">
        <w:trPr>
          <w:trHeight w:val="403"/>
          <w:jc w:val="center"/>
        </w:trPr>
        <w:tc>
          <w:tcPr>
            <w:tcW w:w="1702" w:type="dxa"/>
            <w:vMerge w:val="restart"/>
            <w:shd w:val="clear" w:color="auto" w:fill="FFC000"/>
            <w:tcMar>
              <w:top w:w="0" w:type="dxa"/>
              <w:bottom w:w="0" w:type="dxa"/>
            </w:tcMar>
            <w:vAlign w:val="center"/>
          </w:tcPr>
          <w:p w:rsidR="004C5CED" w:rsidRPr="001941B6" w:rsidRDefault="004C5CED" w:rsidP="005E4C6E">
            <w:pPr>
              <w:spacing w:after="0" w:line="240" w:lineRule="auto"/>
              <w:jc w:val="center"/>
              <w:rPr>
                <w:rFonts w:ascii="Times New Roman" w:hAnsi="Times New Roman"/>
                <w:sz w:val="20"/>
                <w:szCs w:val="20"/>
              </w:rPr>
            </w:pPr>
          </w:p>
        </w:tc>
        <w:tc>
          <w:tcPr>
            <w:tcW w:w="9321" w:type="dxa"/>
            <w:shd w:val="clear" w:color="auto" w:fill="auto"/>
            <w:tcMar>
              <w:top w:w="28" w:type="dxa"/>
            </w:tcMar>
            <w:vAlign w:val="center"/>
          </w:tcPr>
          <w:p w:rsidR="004C5CED" w:rsidRPr="001C6BB8" w:rsidRDefault="004C5CED" w:rsidP="004738C5">
            <w:pPr>
              <w:pStyle w:val="Default"/>
              <w:rPr>
                <w:strike/>
                <w:sz w:val="20"/>
                <w:szCs w:val="20"/>
              </w:rPr>
            </w:pPr>
            <w:r w:rsidRPr="001C6BB8">
              <w:rPr>
                <w:sz w:val="20"/>
                <w:szCs w:val="20"/>
                <w:lang w:val="ru-RU"/>
              </w:rPr>
              <w:t xml:space="preserve">Оригинално стручно остварење (студија, практикум, скрипта) </w:t>
            </w:r>
          </w:p>
        </w:tc>
        <w:tc>
          <w:tcPr>
            <w:tcW w:w="1276" w:type="dxa"/>
            <w:shd w:val="clear" w:color="auto" w:fill="auto"/>
            <w:tcMar>
              <w:top w:w="0" w:type="dxa"/>
              <w:bottom w:w="0" w:type="dxa"/>
            </w:tcMar>
            <w:vAlign w:val="center"/>
          </w:tcPr>
          <w:p w:rsidR="004C5CED" w:rsidRPr="001C6BB8" w:rsidRDefault="004C5CED"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4C5CED" w:rsidRPr="001C6BB8" w:rsidRDefault="004C5CED" w:rsidP="005E4C6E">
            <w:pPr>
              <w:spacing w:after="0" w:line="240" w:lineRule="auto"/>
              <w:jc w:val="center"/>
              <w:rPr>
                <w:rFonts w:ascii="Times New Roman" w:hAnsi="Times New Roman"/>
                <w:sz w:val="20"/>
                <w:szCs w:val="20"/>
                <w:lang w:val="ru-RU"/>
              </w:rPr>
            </w:pPr>
          </w:p>
        </w:tc>
      </w:tr>
      <w:tr w:rsidR="00556FA3" w:rsidRPr="001C6BB8" w:rsidTr="00751516">
        <w:trPr>
          <w:trHeight w:val="257"/>
          <w:jc w:val="center"/>
        </w:trPr>
        <w:tc>
          <w:tcPr>
            <w:tcW w:w="1702" w:type="dxa"/>
            <w:vMerge/>
            <w:shd w:val="clear" w:color="auto" w:fill="FFC000"/>
            <w:tcMar>
              <w:top w:w="0" w:type="dxa"/>
              <w:bottom w:w="0" w:type="dxa"/>
            </w:tcMar>
            <w:vAlign w:val="center"/>
          </w:tcPr>
          <w:p w:rsidR="00556FA3" w:rsidRPr="001C6BB8" w:rsidRDefault="00556FA3" w:rsidP="005E4C6E">
            <w:pPr>
              <w:spacing w:after="0" w:line="240" w:lineRule="auto"/>
              <w:jc w:val="center"/>
              <w:rPr>
                <w:rFonts w:ascii="Times New Roman" w:hAnsi="Times New Roman"/>
                <w:sz w:val="20"/>
                <w:szCs w:val="20"/>
                <w:lang w:val="ru-RU"/>
              </w:rPr>
            </w:pPr>
          </w:p>
        </w:tc>
        <w:tc>
          <w:tcPr>
            <w:tcW w:w="9321" w:type="dxa"/>
            <w:shd w:val="clear" w:color="auto" w:fill="auto"/>
            <w:tcMar>
              <w:top w:w="28" w:type="dxa"/>
            </w:tcMar>
            <w:vAlign w:val="center"/>
          </w:tcPr>
          <w:p w:rsidR="00556FA3" w:rsidRPr="004738C5" w:rsidRDefault="004738C5" w:rsidP="004738C5">
            <w:pPr>
              <w:pStyle w:val="Default"/>
              <w:rPr>
                <w:sz w:val="20"/>
                <w:szCs w:val="20"/>
              </w:rPr>
            </w:pPr>
            <w:r w:rsidRPr="001C6BB8">
              <w:rPr>
                <w:sz w:val="20"/>
                <w:szCs w:val="20"/>
                <w:lang w:val="ru-RU"/>
              </w:rPr>
              <w:t xml:space="preserve">Учешће у уређивању националних и међународних часописа </w:t>
            </w:r>
          </w:p>
        </w:tc>
        <w:tc>
          <w:tcPr>
            <w:tcW w:w="1276" w:type="dxa"/>
            <w:shd w:val="clear" w:color="auto" w:fill="auto"/>
            <w:tcMar>
              <w:top w:w="0" w:type="dxa"/>
              <w:bottom w:w="0" w:type="dxa"/>
            </w:tcMar>
            <w:vAlign w:val="center"/>
          </w:tcPr>
          <w:p w:rsidR="00556FA3" w:rsidRPr="001C6BB8" w:rsidRDefault="00556FA3"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556FA3" w:rsidRPr="001C6BB8" w:rsidRDefault="00556FA3" w:rsidP="005E4C6E">
            <w:pPr>
              <w:spacing w:after="0" w:line="240" w:lineRule="auto"/>
              <w:jc w:val="center"/>
              <w:rPr>
                <w:rFonts w:ascii="Times New Roman" w:hAnsi="Times New Roman"/>
                <w:sz w:val="20"/>
                <w:szCs w:val="20"/>
                <w:lang w:val="ru-RU"/>
              </w:rPr>
            </w:pPr>
          </w:p>
        </w:tc>
      </w:tr>
      <w:tr w:rsidR="00556FA3" w:rsidRPr="001C6BB8" w:rsidTr="00751516">
        <w:trPr>
          <w:trHeight w:val="249"/>
          <w:jc w:val="center"/>
        </w:trPr>
        <w:tc>
          <w:tcPr>
            <w:tcW w:w="1702" w:type="dxa"/>
            <w:vMerge/>
            <w:shd w:val="clear" w:color="auto" w:fill="FFC000"/>
            <w:tcMar>
              <w:top w:w="0" w:type="dxa"/>
              <w:bottom w:w="0" w:type="dxa"/>
            </w:tcMar>
            <w:vAlign w:val="center"/>
          </w:tcPr>
          <w:p w:rsidR="00556FA3" w:rsidRPr="001C6BB8" w:rsidRDefault="00556FA3" w:rsidP="005E4C6E">
            <w:pPr>
              <w:spacing w:after="0" w:line="240" w:lineRule="auto"/>
              <w:jc w:val="center"/>
              <w:rPr>
                <w:rFonts w:ascii="Times New Roman" w:hAnsi="Times New Roman"/>
                <w:sz w:val="20"/>
                <w:szCs w:val="20"/>
                <w:lang w:val="ru-RU"/>
              </w:rPr>
            </w:pPr>
          </w:p>
        </w:tc>
        <w:tc>
          <w:tcPr>
            <w:tcW w:w="9321" w:type="dxa"/>
            <w:shd w:val="clear" w:color="auto" w:fill="auto"/>
            <w:tcMar>
              <w:top w:w="28" w:type="dxa"/>
            </w:tcMar>
            <w:vAlign w:val="center"/>
          </w:tcPr>
          <w:p w:rsidR="00556FA3" w:rsidRPr="001C6BB8" w:rsidRDefault="004738C5" w:rsidP="004738C5">
            <w:pPr>
              <w:spacing w:after="0" w:line="240" w:lineRule="auto"/>
              <w:ind w:left="92"/>
              <w:rPr>
                <w:rFonts w:ascii="Times New Roman" w:eastAsia="Times New Roman" w:hAnsi="Times New Roman"/>
                <w:sz w:val="20"/>
                <w:szCs w:val="20"/>
                <w:lang w:val="ru-RU"/>
              </w:rPr>
            </w:pPr>
            <w:r w:rsidRPr="001C6BB8">
              <w:rPr>
                <w:rFonts w:ascii="Times New Roman" w:hAnsi="Times New Roman"/>
                <w:sz w:val="20"/>
                <w:szCs w:val="20"/>
                <w:lang w:val="ru-RU"/>
              </w:rPr>
              <w:t xml:space="preserve">Израда професионалних експертиза и рецензирање радова и пројеката </w:t>
            </w:r>
          </w:p>
        </w:tc>
        <w:tc>
          <w:tcPr>
            <w:tcW w:w="1276" w:type="dxa"/>
            <w:shd w:val="clear" w:color="auto" w:fill="auto"/>
            <w:tcMar>
              <w:top w:w="0" w:type="dxa"/>
              <w:bottom w:w="0" w:type="dxa"/>
            </w:tcMar>
            <w:vAlign w:val="center"/>
          </w:tcPr>
          <w:p w:rsidR="00556FA3" w:rsidRPr="001C6BB8" w:rsidRDefault="00556FA3"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556FA3" w:rsidRPr="001C6BB8" w:rsidRDefault="00556FA3" w:rsidP="005E4C6E">
            <w:pPr>
              <w:spacing w:after="0" w:line="240" w:lineRule="auto"/>
              <w:jc w:val="center"/>
              <w:rPr>
                <w:rFonts w:ascii="Times New Roman" w:hAnsi="Times New Roman"/>
                <w:sz w:val="20"/>
                <w:szCs w:val="20"/>
                <w:lang w:val="ru-RU"/>
              </w:rPr>
            </w:pPr>
          </w:p>
        </w:tc>
      </w:tr>
      <w:tr w:rsidR="00763142" w:rsidRPr="001C6BB8" w:rsidTr="00751516">
        <w:trPr>
          <w:trHeight w:val="636"/>
          <w:jc w:val="center"/>
        </w:trPr>
        <w:tc>
          <w:tcPr>
            <w:tcW w:w="13643" w:type="dxa"/>
            <w:gridSpan w:val="4"/>
            <w:shd w:val="clear" w:color="auto" w:fill="FFC000"/>
            <w:tcMar>
              <w:top w:w="0" w:type="dxa"/>
              <w:bottom w:w="0" w:type="dxa"/>
            </w:tcMar>
            <w:vAlign w:val="center"/>
          </w:tcPr>
          <w:p w:rsidR="00763142" w:rsidRPr="001C6BB8" w:rsidRDefault="00763142" w:rsidP="005E4C6E">
            <w:pPr>
              <w:spacing w:after="0" w:line="240" w:lineRule="auto"/>
              <w:rPr>
                <w:rFonts w:ascii="Times New Roman" w:hAnsi="Times New Roman"/>
                <w:sz w:val="20"/>
                <w:szCs w:val="20"/>
                <w:lang w:val="ru-RU"/>
              </w:rPr>
            </w:pPr>
            <w:r w:rsidRPr="001C6BB8">
              <w:rPr>
                <w:rFonts w:ascii="Times New Roman" w:eastAsia="Times New Roman" w:hAnsi="Times New Roman"/>
                <w:b/>
                <w:noProof/>
                <w:sz w:val="20"/>
                <w:szCs w:val="20"/>
                <w:lang w:val="ru-RU" w:eastAsia="en-GB"/>
              </w:rPr>
              <w:t>2.2. ДОПРИНОС АКАДЕМСКОЈ И ШИРОЈ ЗАЈЕДНИЦИ</w:t>
            </w:r>
          </w:p>
        </w:tc>
      </w:tr>
      <w:tr w:rsidR="00F61655" w:rsidRPr="001C6BB8" w:rsidTr="00751516">
        <w:trPr>
          <w:trHeight w:val="459"/>
          <w:jc w:val="center"/>
        </w:trPr>
        <w:tc>
          <w:tcPr>
            <w:tcW w:w="1702" w:type="dxa"/>
            <w:vMerge w:val="restart"/>
            <w:shd w:val="clear" w:color="auto" w:fill="FFC000"/>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F61655" w:rsidRPr="001C6BB8" w:rsidRDefault="00F61655" w:rsidP="004738C5">
            <w:pPr>
              <w:pStyle w:val="BodyText"/>
              <w:ind w:left="92"/>
              <w:rPr>
                <w:noProof/>
                <w:sz w:val="20"/>
                <w:szCs w:val="20"/>
                <w:lang w:val="ru-RU" w:eastAsia="en-GB"/>
              </w:rPr>
            </w:pPr>
            <w:r w:rsidRPr="001C6BB8">
              <w:rPr>
                <w:noProof/>
                <w:spacing w:val="-1"/>
                <w:sz w:val="20"/>
                <w:szCs w:val="20"/>
                <w:lang w:val="ru-RU"/>
              </w:rPr>
              <w:t>Чланство у националним или међународним научним, стручним или струковним организацијама, институцијама од јавног значаја и др.</w:t>
            </w:r>
          </w:p>
        </w:tc>
        <w:tc>
          <w:tcPr>
            <w:tcW w:w="1276"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r>
      <w:tr w:rsidR="00F61655" w:rsidRPr="001C6BB8" w:rsidTr="00751516">
        <w:trPr>
          <w:trHeight w:val="423"/>
          <w:jc w:val="center"/>
        </w:trPr>
        <w:tc>
          <w:tcPr>
            <w:tcW w:w="1702" w:type="dxa"/>
            <w:vMerge/>
            <w:shd w:val="clear" w:color="auto" w:fill="FFC000"/>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F61655" w:rsidRPr="004738C5" w:rsidRDefault="004738C5" w:rsidP="004738C5">
            <w:pPr>
              <w:spacing w:after="0" w:line="240" w:lineRule="auto"/>
              <w:ind w:left="92"/>
              <w:rPr>
                <w:rFonts w:ascii="Times New Roman" w:eastAsia="Times New Roman" w:hAnsi="Times New Roman"/>
                <w:sz w:val="20"/>
                <w:szCs w:val="20"/>
              </w:rPr>
            </w:pPr>
            <w:r w:rsidRPr="001C6BB8">
              <w:rPr>
                <w:rFonts w:ascii="Times New Roman" w:hAnsi="Times New Roman"/>
                <w:sz w:val="20"/>
                <w:szCs w:val="20"/>
                <w:lang w:val="ru-RU"/>
              </w:rPr>
              <w:t>Учешће у раду органа и тела факултета и Универзитета</w:t>
            </w:r>
          </w:p>
        </w:tc>
        <w:tc>
          <w:tcPr>
            <w:tcW w:w="1276"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r>
      <w:tr w:rsidR="00F61655" w:rsidRPr="001C6BB8" w:rsidTr="00751516">
        <w:trPr>
          <w:trHeight w:val="401"/>
          <w:jc w:val="center"/>
        </w:trPr>
        <w:tc>
          <w:tcPr>
            <w:tcW w:w="1702" w:type="dxa"/>
            <w:vMerge/>
            <w:shd w:val="clear" w:color="auto" w:fill="FFC000"/>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F61655" w:rsidRPr="001C6BB8" w:rsidRDefault="004738C5" w:rsidP="004738C5">
            <w:pPr>
              <w:pStyle w:val="BodyText"/>
              <w:ind w:left="92"/>
              <w:rPr>
                <w:noProof/>
                <w:sz w:val="20"/>
                <w:szCs w:val="20"/>
                <w:lang w:val="ru-RU" w:eastAsia="en-GB"/>
              </w:rPr>
            </w:pPr>
            <w:r w:rsidRPr="001C6BB8">
              <w:rPr>
                <w:sz w:val="20"/>
                <w:szCs w:val="20"/>
                <w:lang w:val="ru-RU"/>
              </w:rPr>
              <w:t xml:space="preserve">Учешће у комисијама за избор у звање наставника и сарадника </w:t>
            </w:r>
          </w:p>
        </w:tc>
        <w:tc>
          <w:tcPr>
            <w:tcW w:w="1276"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r>
      <w:tr w:rsidR="00F61655" w:rsidRPr="001C6BB8" w:rsidTr="00751516">
        <w:trPr>
          <w:trHeight w:val="434"/>
          <w:jc w:val="center"/>
        </w:trPr>
        <w:tc>
          <w:tcPr>
            <w:tcW w:w="1702" w:type="dxa"/>
            <w:vMerge/>
            <w:shd w:val="clear" w:color="auto" w:fill="FFC000"/>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F61655" w:rsidRPr="004738C5" w:rsidRDefault="004738C5" w:rsidP="004738C5">
            <w:pPr>
              <w:pStyle w:val="Default"/>
              <w:ind w:left="92"/>
              <w:rPr>
                <w:sz w:val="20"/>
                <w:szCs w:val="20"/>
              </w:rPr>
            </w:pPr>
            <w:r w:rsidRPr="001C6BB8">
              <w:rPr>
                <w:sz w:val="20"/>
                <w:szCs w:val="20"/>
                <w:lang w:val="ru-RU"/>
              </w:rPr>
              <w:t xml:space="preserve">Израда акредитационе документације (програма, факултета) </w:t>
            </w:r>
          </w:p>
        </w:tc>
        <w:tc>
          <w:tcPr>
            <w:tcW w:w="1276"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r>
      <w:tr w:rsidR="00F61655" w:rsidRPr="001C6BB8" w:rsidTr="00751516">
        <w:trPr>
          <w:trHeight w:val="399"/>
          <w:jc w:val="center"/>
        </w:trPr>
        <w:tc>
          <w:tcPr>
            <w:tcW w:w="1702" w:type="dxa"/>
            <w:vMerge/>
            <w:shd w:val="clear" w:color="auto" w:fill="FFC000"/>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4738C5" w:rsidRPr="004738C5" w:rsidRDefault="004738C5" w:rsidP="004738C5">
            <w:pPr>
              <w:pStyle w:val="Default"/>
              <w:ind w:left="92"/>
              <w:rPr>
                <w:sz w:val="20"/>
                <w:szCs w:val="20"/>
              </w:rPr>
            </w:pPr>
            <w:r w:rsidRPr="001C6BB8">
              <w:rPr>
                <w:sz w:val="20"/>
                <w:szCs w:val="20"/>
                <w:lang w:val="ru-RU"/>
              </w:rPr>
              <w:t xml:space="preserve">Учешће у организационим одборима научних скупова </w:t>
            </w:r>
          </w:p>
        </w:tc>
        <w:tc>
          <w:tcPr>
            <w:tcW w:w="1276"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r>
      <w:tr w:rsidR="00F61655" w:rsidRPr="001C6BB8" w:rsidTr="00751516">
        <w:trPr>
          <w:trHeight w:val="419"/>
          <w:jc w:val="center"/>
        </w:trPr>
        <w:tc>
          <w:tcPr>
            <w:tcW w:w="1702" w:type="dxa"/>
            <w:vMerge/>
            <w:shd w:val="clear" w:color="auto" w:fill="FFC000"/>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F61655" w:rsidRPr="004738C5" w:rsidRDefault="004738C5" w:rsidP="004738C5">
            <w:pPr>
              <w:spacing w:after="0" w:line="240" w:lineRule="auto"/>
              <w:ind w:left="92"/>
              <w:rPr>
                <w:rFonts w:ascii="Times New Roman" w:eastAsia="Times New Roman" w:hAnsi="Times New Roman"/>
                <w:sz w:val="20"/>
                <w:szCs w:val="20"/>
              </w:rPr>
            </w:pPr>
            <w:r w:rsidRPr="004738C5">
              <w:rPr>
                <w:rFonts w:ascii="Times New Roman" w:hAnsi="Times New Roman"/>
                <w:sz w:val="20"/>
                <w:szCs w:val="20"/>
              </w:rPr>
              <w:t>Међуна</w:t>
            </w:r>
            <w:r w:rsidRPr="001C6BB8">
              <w:rPr>
                <w:rFonts w:ascii="Times New Roman" w:hAnsi="Times New Roman"/>
                <w:sz w:val="20"/>
                <w:szCs w:val="20"/>
                <w:lang w:val="ru-RU"/>
              </w:rPr>
              <w:t>родне награде и признања за научни допринос</w:t>
            </w:r>
          </w:p>
        </w:tc>
        <w:tc>
          <w:tcPr>
            <w:tcW w:w="1276"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F61655" w:rsidRPr="001C6BB8" w:rsidRDefault="00F61655" w:rsidP="005E4C6E">
            <w:pPr>
              <w:spacing w:after="0" w:line="240" w:lineRule="auto"/>
              <w:jc w:val="center"/>
              <w:rPr>
                <w:rFonts w:ascii="Times New Roman" w:hAnsi="Times New Roman"/>
                <w:sz w:val="20"/>
                <w:szCs w:val="20"/>
                <w:lang w:val="ru-RU"/>
              </w:rPr>
            </w:pPr>
          </w:p>
        </w:tc>
      </w:tr>
      <w:tr w:rsidR="004738C5" w:rsidRPr="001C6BB8" w:rsidTr="00751516">
        <w:trPr>
          <w:trHeight w:val="636"/>
          <w:jc w:val="center"/>
        </w:trPr>
        <w:tc>
          <w:tcPr>
            <w:tcW w:w="13643" w:type="dxa"/>
            <w:gridSpan w:val="4"/>
            <w:shd w:val="clear" w:color="auto" w:fill="FFC000"/>
            <w:tcMar>
              <w:top w:w="0" w:type="dxa"/>
              <w:bottom w:w="0" w:type="dxa"/>
            </w:tcMar>
            <w:vAlign w:val="center"/>
          </w:tcPr>
          <w:p w:rsidR="004738C5" w:rsidRPr="001C6BB8" w:rsidRDefault="004738C5" w:rsidP="004738C5">
            <w:pPr>
              <w:spacing w:after="0" w:line="240" w:lineRule="auto"/>
              <w:ind w:left="92"/>
              <w:rPr>
                <w:rFonts w:ascii="Times New Roman" w:hAnsi="Times New Roman"/>
                <w:sz w:val="20"/>
                <w:szCs w:val="20"/>
                <w:lang w:val="ru-RU"/>
              </w:rPr>
            </w:pPr>
            <w:r w:rsidRPr="001C6BB8">
              <w:rPr>
                <w:rFonts w:ascii="Times New Roman" w:eastAsia="Times New Roman" w:hAnsi="Times New Roman"/>
                <w:b/>
                <w:noProof/>
                <w:sz w:val="20"/>
                <w:szCs w:val="20"/>
                <w:lang w:val="ru-RU" w:eastAsia="en-GB"/>
              </w:rPr>
              <w:t>2.3. САРАДЊА СА ДРУГИМ ВИСОКОШКОЛСКИМ И/ИЛИ НАУЧНОИСТРАЖИВАЧКИМ ИНСТИТУЦИЈАМА У ЗЕМЉИ И ИНОСТРАНСТВУ</w:t>
            </w:r>
          </w:p>
        </w:tc>
      </w:tr>
      <w:tr w:rsidR="004738C5" w:rsidRPr="001C6BB8" w:rsidTr="00751516">
        <w:trPr>
          <w:trHeight w:val="349"/>
          <w:jc w:val="center"/>
        </w:trPr>
        <w:tc>
          <w:tcPr>
            <w:tcW w:w="1702" w:type="dxa"/>
            <w:vMerge w:val="restart"/>
            <w:shd w:val="clear" w:color="auto" w:fill="FFC000"/>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4738C5" w:rsidRPr="004738C5" w:rsidRDefault="004738C5" w:rsidP="004738C5">
            <w:pPr>
              <w:spacing w:after="0" w:line="240" w:lineRule="auto"/>
              <w:ind w:left="92"/>
              <w:rPr>
                <w:rFonts w:ascii="Times New Roman" w:eastAsia="Times New Roman" w:hAnsi="Times New Roman"/>
                <w:sz w:val="20"/>
                <w:szCs w:val="20"/>
              </w:rPr>
            </w:pPr>
            <w:r w:rsidRPr="001C6BB8">
              <w:rPr>
                <w:rFonts w:ascii="Times New Roman" w:eastAsia="Times New Roman" w:hAnsi="Times New Roman"/>
                <w:sz w:val="20"/>
                <w:szCs w:val="20"/>
                <w:lang w:val="ru-RU"/>
              </w:rPr>
              <w:t xml:space="preserve">Учешће у програмима размене наставника и студената </w:t>
            </w:r>
          </w:p>
        </w:tc>
        <w:tc>
          <w:tcPr>
            <w:tcW w:w="1276"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r>
      <w:tr w:rsidR="004738C5" w:rsidRPr="001C6BB8" w:rsidTr="00751516">
        <w:trPr>
          <w:trHeight w:val="397"/>
          <w:jc w:val="center"/>
        </w:trPr>
        <w:tc>
          <w:tcPr>
            <w:tcW w:w="1702" w:type="dxa"/>
            <w:vMerge/>
            <w:shd w:val="clear" w:color="auto" w:fill="FFC000"/>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4738C5" w:rsidRPr="004738C5" w:rsidRDefault="004738C5" w:rsidP="004738C5">
            <w:pPr>
              <w:pStyle w:val="Default"/>
              <w:ind w:left="92"/>
              <w:rPr>
                <w:sz w:val="20"/>
                <w:szCs w:val="20"/>
              </w:rPr>
            </w:pPr>
            <w:r w:rsidRPr="001C6BB8">
              <w:rPr>
                <w:sz w:val="20"/>
                <w:szCs w:val="20"/>
                <w:lang w:val="ru-RU"/>
              </w:rPr>
              <w:t xml:space="preserve">Гостовања и предавања по позиву на универзитетима у иностранству </w:t>
            </w:r>
          </w:p>
        </w:tc>
        <w:tc>
          <w:tcPr>
            <w:tcW w:w="1276"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r>
      <w:tr w:rsidR="004738C5" w:rsidRPr="001C6BB8" w:rsidTr="00751516">
        <w:trPr>
          <w:trHeight w:val="431"/>
          <w:jc w:val="center"/>
        </w:trPr>
        <w:tc>
          <w:tcPr>
            <w:tcW w:w="1702" w:type="dxa"/>
            <w:vMerge/>
            <w:shd w:val="clear" w:color="auto" w:fill="FFC000"/>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4738C5" w:rsidRPr="004738C5" w:rsidRDefault="004738C5" w:rsidP="004738C5">
            <w:pPr>
              <w:spacing w:after="0" w:line="240" w:lineRule="auto"/>
              <w:ind w:left="92"/>
              <w:rPr>
                <w:rFonts w:ascii="Times New Roman" w:eastAsia="Times New Roman" w:hAnsi="Times New Roman"/>
                <w:sz w:val="20"/>
                <w:szCs w:val="20"/>
              </w:rPr>
            </w:pPr>
            <w:r w:rsidRPr="001C6BB8">
              <w:rPr>
                <w:rFonts w:ascii="Times New Roman" w:hAnsi="Times New Roman"/>
                <w:sz w:val="20"/>
                <w:szCs w:val="20"/>
                <w:lang w:val="ru-RU"/>
              </w:rPr>
              <w:t>Учешће у изради и спровођењу студијских програма заједничких са другим факултетима у земљи</w:t>
            </w:r>
          </w:p>
        </w:tc>
        <w:tc>
          <w:tcPr>
            <w:tcW w:w="1276"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r>
      <w:tr w:rsidR="004738C5" w:rsidRPr="001C6BB8" w:rsidTr="00751516">
        <w:trPr>
          <w:trHeight w:val="423"/>
          <w:jc w:val="center"/>
        </w:trPr>
        <w:tc>
          <w:tcPr>
            <w:tcW w:w="1702" w:type="dxa"/>
            <w:vMerge/>
            <w:shd w:val="clear" w:color="auto" w:fill="FFC000"/>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4738C5" w:rsidRPr="004738C5" w:rsidRDefault="004738C5" w:rsidP="004738C5">
            <w:pPr>
              <w:spacing w:after="0" w:line="240" w:lineRule="auto"/>
              <w:ind w:left="92"/>
              <w:rPr>
                <w:rFonts w:ascii="Times New Roman" w:eastAsia="Times New Roman" w:hAnsi="Times New Roman"/>
                <w:sz w:val="20"/>
                <w:szCs w:val="20"/>
              </w:rPr>
            </w:pPr>
            <w:r w:rsidRPr="001C6BB8">
              <w:rPr>
                <w:rFonts w:ascii="Times New Roman" w:hAnsi="Times New Roman"/>
                <w:sz w:val="20"/>
                <w:szCs w:val="20"/>
                <w:lang w:val="ru-RU"/>
              </w:rPr>
              <w:t>Учешће у изради и спровођењу студијских програма заједничких са иностраним факултетима</w:t>
            </w:r>
          </w:p>
        </w:tc>
        <w:tc>
          <w:tcPr>
            <w:tcW w:w="1276"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r>
      <w:tr w:rsidR="004738C5" w:rsidRPr="001C6BB8" w:rsidTr="00751516">
        <w:trPr>
          <w:trHeight w:val="636"/>
          <w:jc w:val="center"/>
        </w:trPr>
        <w:tc>
          <w:tcPr>
            <w:tcW w:w="1702" w:type="dxa"/>
            <w:vMerge/>
            <w:shd w:val="clear" w:color="auto" w:fill="FFC000"/>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9321" w:type="dxa"/>
            <w:shd w:val="clear" w:color="auto" w:fill="auto"/>
            <w:tcMar>
              <w:top w:w="0" w:type="dxa"/>
              <w:bottom w:w="0" w:type="dxa"/>
            </w:tcMar>
            <w:vAlign w:val="center"/>
          </w:tcPr>
          <w:p w:rsidR="004738C5" w:rsidRPr="00F16B89" w:rsidRDefault="004738C5" w:rsidP="004738C5">
            <w:pPr>
              <w:spacing w:after="0" w:line="240" w:lineRule="auto"/>
              <w:ind w:left="92"/>
              <w:rPr>
                <w:rFonts w:ascii="Times New Roman" w:eastAsia="Times New Roman" w:hAnsi="Times New Roman"/>
                <w:sz w:val="20"/>
                <w:szCs w:val="20"/>
              </w:rPr>
            </w:pPr>
            <w:r w:rsidRPr="001C6BB8">
              <w:rPr>
                <w:rFonts w:ascii="Times New Roman" w:hAnsi="Times New Roman"/>
                <w:sz w:val="20"/>
                <w:szCs w:val="20"/>
                <w:lang w:val="ru-RU"/>
              </w:rPr>
              <w:t>Заједнички публиковани радови, монографије или пројекти са другим универзитетима у земљи и иностранст</w:t>
            </w:r>
            <w:r w:rsidR="00F16B89">
              <w:rPr>
                <w:rFonts w:ascii="Times New Roman" w:hAnsi="Times New Roman"/>
                <w:sz w:val="20"/>
                <w:szCs w:val="20"/>
              </w:rPr>
              <w:t>ву</w:t>
            </w:r>
          </w:p>
        </w:tc>
        <w:tc>
          <w:tcPr>
            <w:tcW w:w="1276"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c>
          <w:tcPr>
            <w:tcW w:w="1344" w:type="dxa"/>
            <w:shd w:val="clear" w:color="auto" w:fill="auto"/>
            <w:tcMar>
              <w:top w:w="0" w:type="dxa"/>
              <w:bottom w:w="0" w:type="dxa"/>
            </w:tcMar>
            <w:vAlign w:val="center"/>
          </w:tcPr>
          <w:p w:rsidR="004738C5" w:rsidRPr="001C6BB8" w:rsidRDefault="004738C5" w:rsidP="005E4C6E">
            <w:pPr>
              <w:spacing w:after="0" w:line="240" w:lineRule="auto"/>
              <w:jc w:val="center"/>
              <w:rPr>
                <w:rFonts w:ascii="Times New Roman" w:hAnsi="Times New Roman"/>
                <w:sz w:val="20"/>
                <w:szCs w:val="20"/>
                <w:lang w:val="ru-RU"/>
              </w:rPr>
            </w:pPr>
          </w:p>
        </w:tc>
      </w:tr>
      <w:tr w:rsidR="004738C5" w:rsidRPr="001C6BB8" w:rsidTr="00751516">
        <w:trPr>
          <w:trHeight w:val="636"/>
          <w:jc w:val="center"/>
        </w:trPr>
        <w:tc>
          <w:tcPr>
            <w:tcW w:w="13643" w:type="dxa"/>
            <w:gridSpan w:val="4"/>
            <w:tcBorders>
              <w:bottom w:val="single" w:sz="4" w:space="0" w:color="auto"/>
            </w:tcBorders>
            <w:shd w:val="clear" w:color="auto" w:fill="FFC000"/>
            <w:tcMar>
              <w:top w:w="0" w:type="dxa"/>
              <w:bottom w:w="0" w:type="dxa"/>
            </w:tcMar>
            <w:vAlign w:val="center"/>
          </w:tcPr>
          <w:p w:rsidR="004738C5" w:rsidRPr="001941B6" w:rsidRDefault="004738C5" w:rsidP="005E4C6E">
            <w:pPr>
              <w:spacing w:after="0" w:line="240" w:lineRule="auto"/>
              <w:rPr>
                <w:rFonts w:ascii="Times New Roman" w:hAnsi="Times New Roman"/>
                <w:b/>
                <w:sz w:val="24"/>
                <w:szCs w:val="24"/>
              </w:rPr>
            </w:pPr>
            <w:r w:rsidRPr="001941B6">
              <w:rPr>
                <w:rFonts w:ascii="Times New Roman" w:hAnsi="Times New Roman"/>
                <w:b/>
                <w:sz w:val="24"/>
                <w:szCs w:val="24"/>
              </w:rPr>
              <w:t xml:space="preserve">ИСПУЊЕН УСЛОВ </w:t>
            </w:r>
            <w:r w:rsidRPr="001941B6">
              <w:rPr>
                <w:rFonts w:ascii="Times New Roman" w:hAnsi="Times New Roman"/>
                <w:b/>
                <w:caps/>
                <w:sz w:val="24"/>
                <w:szCs w:val="24"/>
              </w:rPr>
              <w:t>за изборне елемен</w:t>
            </w:r>
            <w:r w:rsidRPr="001941B6">
              <w:rPr>
                <w:rFonts w:ascii="Times New Roman" w:hAnsi="Times New Roman"/>
                <w:b/>
                <w:sz w:val="24"/>
                <w:szCs w:val="24"/>
              </w:rPr>
              <w:t xml:space="preserve">ТЕ         ДА </w:t>
            </w:r>
            <w:r w:rsidRPr="001941B6">
              <w:rPr>
                <w:rFonts w:ascii="Times New Roman" w:hAnsi="Times New Roman"/>
                <w:b/>
                <w:sz w:val="24"/>
                <w:szCs w:val="24"/>
              </w:rPr>
              <w:sym w:font="Wingdings 2" w:char="F0A3"/>
            </w:r>
            <w:r w:rsidRPr="001941B6">
              <w:rPr>
                <w:rFonts w:ascii="Times New Roman" w:hAnsi="Times New Roman"/>
                <w:b/>
                <w:sz w:val="24"/>
                <w:szCs w:val="24"/>
              </w:rPr>
              <w:t xml:space="preserve">            НЕ </w:t>
            </w:r>
            <w:r w:rsidRPr="001941B6">
              <w:rPr>
                <w:rFonts w:ascii="Times New Roman" w:hAnsi="Times New Roman"/>
                <w:b/>
                <w:sz w:val="24"/>
                <w:szCs w:val="24"/>
              </w:rPr>
              <w:sym w:font="Wingdings 2" w:char="F0A3"/>
            </w:r>
          </w:p>
        </w:tc>
      </w:tr>
      <w:tr w:rsidR="004738C5" w:rsidRPr="001C6BB8" w:rsidTr="00CD1BDC">
        <w:trPr>
          <w:trHeight w:val="636"/>
          <w:jc w:val="center"/>
        </w:trPr>
        <w:tc>
          <w:tcPr>
            <w:tcW w:w="13643" w:type="dxa"/>
            <w:gridSpan w:val="4"/>
            <w:shd w:val="clear" w:color="auto" w:fill="FFFFFF"/>
            <w:tcMar>
              <w:top w:w="0" w:type="dxa"/>
              <w:bottom w:w="0" w:type="dxa"/>
            </w:tcMar>
            <w:vAlign w:val="center"/>
          </w:tcPr>
          <w:p w:rsidR="004738C5" w:rsidRPr="001941B6" w:rsidRDefault="004738C5" w:rsidP="005E4C6E">
            <w:pPr>
              <w:spacing w:after="0" w:line="240" w:lineRule="auto"/>
              <w:rPr>
                <w:rFonts w:ascii="Times New Roman" w:hAnsi="Times New Roman"/>
                <w:b/>
                <w:sz w:val="40"/>
                <w:szCs w:val="40"/>
              </w:rPr>
            </w:pPr>
          </w:p>
        </w:tc>
      </w:tr>
      <w:tr w:rsidR="004738C5" w:rsidRPr="001C6BB8" w:rsidTr="00751516">
        <w:trPr>
          <w:trHeight w:val="636"/>
          <w:jc w:val="center"/>
        </w:trPr>
        <w:tc>
          <w:tcPr>
            <w:tcW w:w="13643" w:type="dxa"/>
            <w:gridSpan w:val="4"/>
            <w:shd w:val="clear" w:color="auto" w:fill="FFC000"/>
            <w:vAlign w:val="center"/>
          </w:tcPr>
          <w:p w:rsidR="004738C5" w:rsidRPr="001941B6" w:rsidRDefault="004738C5" w:rsidP="005E4C6E">
            <w:pPr>
              <w:spacing w:after="0" w:line="240" w:lineRule="auto"/>
              <w:rPr>
                <w:rFonts w:ascii="Times New Roman" w:hAnsi="Times New Roman"/>
                <w:b/>
                <w:sz w:val="24"/>
                <w:szCs w:val="24"/>
              </w:rPr>
            </w:pPr>
            <w:r w:rsidRPr="001941B6">
              <w:rPr>
                <w:rFonts w:ascii="Times New Roman" w:hAnsi="Times New Roman"/>
                <w:b/>
                <w:sz w:val="40"/>
                <w:szCs w:val="40"/>
              </w:rPr>
              <w:t xml:space="preserve">КАНДИДАТ ИСПУЊАВА УСЛОВЕ ЗА ИЗБОР          ДА </w:t>
            </w:r>
            <w:r w:rsidRPr="001941B6">
              <w:rPr>
                <w:rFonts w:ascii="Times New Roman" w:hAnsi="Times New Roman"/>
                <w:b/>
                <w:sz w:val="40"/>
                <w:szCs w:val="40"/>
              </w:rPr>
              <w:sym w:font="Wingdings 2" w:char="F0A3"/>
            </w:r>
            <w:r w:rsidRPr="001941B6">
              <w:rPr>
                <w:rFonts w:ascii="Times New Roman" w:hAnsi="Times New Roman"/>
                <w:b/>
                <w:sz w:val="40"/>
                <w:szCs w:val="40"/>
              </w:rPr>
              <w:t xml:space="preserve">            НЕ </w:t>
            </w:r>
            <w:r w:rsidRPr="001941B6">
              <w:rPr>
                <w:rFonts w:ascii="Times New Roman" w:hAnsi="Times New Roman"/>
                <w:b/>
                <w:sz w:val="40"/>
                <w:szCs w:val="40"/>
              </w:rPr>
              <w:sym w:font="Wingdings 2" w:char="F0A3"/>
            </w:r>
          </w:p>
        </w:tc>
      </w:tr>
    </w:tbl>
    <w:p w:rsidR="00606E43" w:rsidRPr="001C6BB8" w:rsidRDefault="00606E43" w:rsidP="005F70C3">
      <w:pPr>
        <w:rPr>
          <w:lang w:val="ru-RU"/>
        </w:rPr>
      </w:pPr>
    </w:p>
    <w:sectPr w:rsidR="00606E43" w:rsidRPr="001C6BB8" w:rsidSect="005E4C6E">
      <w:pgSz w:w="15840" w:h="12240" w:orient="landscape"/>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DE" w:rsidRDefault="007D71DE" w:rsidP="005F70C3">
      <w:pPr>
        <w:spacing w:after="0" w:line="240" w:lineRule="auto"/>
      </w:pPr>
      <w:r>
        <w:separator/>
      </w:r>
    </w:p>
  </w:endnote>
  <w:endnote w:type="continuationSeparator" w:id="0">
    <w:p w:rsidR="007D71DE" w:rsidRDefault="007D71DE" w:rsidP="005F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DE" w:rsidRDefault="007D71DE" w:rsidP="005F70C3">
      <w:pPr>
        <w:spacing w:after="0" w:line="240" w:lineRule="auto"/>
      </w:pPr>
      <w:r>
        <w:separator/>
      </w:r>
    </w:p>
  </w:footnote>
  <w:footnote w:type="continuationSeparator" w:id="0">
    <w:p w:rsidR="007D71DE" w:rsidRDefault="007D71DE" w:rsidP="005F7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75"/>
    <w:rsid w:val="000163E8"/>
    <w:rsid w:val="00056FDE"/>
    <w:rsid w:val="0006785A"/>
    <w:rsid w:val="000B66E8"/>
    <w:rsid w:val="000F17B9"/>
    <w:rsid w:val="00170039"/>
    <w:rsid w:val="001941B6"/>
    <w:rsid w:val="001A6560"/>
    <w:rsid w:val="001C5789"/>
    <w:rsid w:val="001C6BB8"/>
    <w:rsid w:val="001D705E"/>
    <w:rsid w:val="001F60F2"/>
    <w:rsid w:val="0022139C"/>
    <w:rsid w:val="00233BA8"/>
    <w:rsid w:val="0024004F"/>
    <w:rsid w:val="00255803"/>
    <w:rsid w:val="00276B3A"/>
    <w:rsid w:val="00283161"/>
    <w:rsid w:val="00303B17"/>
    <w:rsid w:val="00347315"/>
    <w:rsid w:val="00363089"/>
    <w:rsid w:val="00375175"/>
    <w:rsid w:val="003912A7"/>
    <w:rsid w:val="003B01BF"/>
    <w:rsid w:val="003D31F5"/>
    <w:rsid w:val="003D454E"/>
    <w:rsid w:val="003D594E"/>
    <w:rsid w:val="003E133D"/>
    <w:rsid w:val="00415E0E"/>
    <w:rsid w:val="004244AF"/>
    <w:rsid w:val="004349C4"/>
    <w:rsid w:val="00436872"/>
    <w:rsid w:val="00450753"/>
    <w:rsid w:val="00457AC2"/>
    <w:rsid w:val="004738C5"/>
    <w:rsid w:val="004A0F21"/>
    <w:rsid w:val="004C5CED"/>
    <w:rsid w:val="005102FE"/>
    <w:rsid w:val="00556FA3"/>
    <w:rsid w:val="00574856"/>
    <w:rsid w:val="005A32FB"/>
    <w:rsid w:val="005E4C6E"/>
    <w:rsid w:val="005F482A"/>
    <w:rsid w:val="005F70C3"/>
    <w:rsid w:val="00604E4F"/>
    <w:rsid w:val="00606E43"/>
    <w:rsid w:val="00636E0A"/>
    <w:rsid w:val="006427DB"/>
    <w:rsid w:val="00653052"/>
    <w:rsid w:val="00654530"/>
    <w:rsid w:val="006750F5"/>
    <w:rsid w:val="0067610E"/>
    <w:rsid w:val="00696725"/>
    <w:rsid w:val="006D449A"/>
    <w:rsid w:val="007020C7"/>
    <w:rsid w:val="00751516"/>
    <w:rsid w:val="00763142"/>
    <w:rsid w:val="007A10C2"/>
    <w:rsid w:val="007D71DE"/>
    <w:rsid w:val="008423AB"/>
    <w:rsid w:val="0092379E"/>
    <w:rsid w:val="0094025A"/>
    <w:rsid w:val="00954C7C"/>
    <w:rsid w:val="00971EBF"/>
    <w:rsid w:val="00993787"/>
    <w:rsid w:val="009D4EB5"/>
    <w:rsid w:val="009D72C5"/>
    <w:rsid w:val="009F2CB1"/>
    <w:rsid w:val="009F3FB5"/>
    <w:rsid w:val="00A31B7D"/>
    <w:rsid w:val="00A54180"/>
    <w:rsid w:val="00A625FF"/>
    <w:rsid w:val="00A83E76"/>
    <w:rsid w:val="00AA5B19"/>
    <w:rsid w:val="00AC28BB"/>
    <w:rsid w:val="00AC7F7C"/>
    <w:rsid w:val="00AE56D1"/>
    <w:rsid w:val="00AF35BB"/>
    <w:rsid w:val="00B15105"/>
    <w:rsid w:val="00B25116"/>
    <w:rsid w:val="00B62A43"/>
    <w:rsid w:val="00BB7EAA"/>
    <w:rsid w:val="00BE6664"/>
    <w:rsid w:val="00BE7520"/>
    <w:rsid w:val="00BF26AF"/>
    <w:rsid w:val="00BF2C23"/>
    <w:rsid w:val="00C25613"/>
    <w:rsid w:val="00C73CCD"/>
    <w:rsid w:val="00C85584"/>
    <w:rsid w:val="00CA1539"/>
    <w:rsid w:val="00CC0F7D"/>
    <w:rsid w:val="00CC5446"/>
    <w:rsid w:val="00CD1BDC"/>
    <w:rsid w:val="00CD41E6"/>
    <w:rsid w:val="00D43778"/>
    <w:rsid w:val="00D43AB0"/>
    <w:rsid w:val="00DA149C"/>
    <w:rsid w:val="00DF53E8"/>
    <w:rsid w:val="00E74C12"/>
    <w:rsid w:val="00E95C11"/>
    <w:rsid w:val="00EA5C3F"/>
    <w:rsid w:val="00ED505F"/>
    <w:rsid w:val="00F15084"/>
    <w:rsid w:val="00F16B89"/>
    <w:rsid w:val="00F361E4"/>
    <w:rsid w:val="00F61655"/>
    <w:rsid w:val="00F7329C"/>
    <w:rsid w:val="00F82B42"/>
    <w:rsid w:val="00F9530B"/>
    <w:rsid w:val="00FC3930"/>
    <w:rsid w:val="00FE4E9C"/>
    <w:rsid w:val="00FE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75"/>
    <w:pPr>
      <w:ind w:left="720"/>
      <w:contextualSpacing/>
    </w:pPr>
  </w:style>
  <w:style w:type="table" w:styleId="TableGrid">
    <w:name w:val="Table Grid"/>
    <w:basedOn w:val="TableNormal"/>
    <w:uiPriority w:val="59"/>
    <w:rsid w:val="003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70C3"/>
    <w:pPr>
      <w:spacing w:after="0" w:line="240" w:lineRule="auto"/>
    </w:pPr>
    <w:rPr>
      <w:sz w:val="20"/>
      <w:szCs w:val="20"/>
    </w:rPr>
  </w:style>
  <w:style w:type="character" w:customStyle="1" w:styleId="FootnoteTextChar">
    <w:name w:val="Footnote Text Char"/>
    <w:link w:val="FootnoteText"/>
    <w:uiPriority w:val="99"/>
    <w:semiHidden/>
    <w:rsid w:val="005F70C3"/>
    <w:rPr>
      <w:rFonts w:ascii="Calibri" w:eastAsia="Calibri" w:hAnsi="Calibri" w:cs="Times New Roman"/>
      <w:sz w:val="20"/>
      <w:szCs w:val="20"/>
    </w:rPr>
  </w:style>
  <w:style w:type="character" w:styleId="FootnoteReference">
    <w:name w:val="footnote reference"/>
    <w:uiPriority w:val="99"/>
    <w:semiHidden/>
    <w:unhideWhenUsed/>
    <w:rsid w:val="005F70C3"/>
    <w:rPr>
      <w:vertAlign w:val="superscript"/>
    </w:rPr>
  </w:style>
  <w:style w:type="character" w:styleId="CommentReference">
    <w:name w:val="annotation reference"/>
    <w:uiPriority w:val="99"/>
    <w:semiHidden/>
    <w:unhideWhenUsed/>
    <w:rsid w:val="00F9530B"/>
    <w:rPr>
      <w:sz w:val="16"/>
      <w:szCs w:val="16"/>
    </w:rPr>
  </w:style>
  <w:style w:type="paragraph" w:styleId="CommentText">
    <w:name w:val="annotation text"/>
    <w:basedOn w:val="Normal"/>
    <w:link w:val="CommentTextChar"/>
    <w:uiPriority w:val="99"/>
    <w:semiHidden/>
    <w:unhideWhenUsed/>
    <w:rsid w:val="00F9530B"/>
    <w:pPr>
      <w:widowControl w:val="0"/>
      <w:spacing w:after="0" w:line="240" w:lineRule="auto"/>
    </w:pPr>
    <w:rPr>
      <w:sz w:val="20"/>
      <w:szCs w:val="20"/>
    </w:rPr>
  </w:style>
  <w:style w:type="character" w:customStyle="1" w:styleId="CommentTextChar">
    <w:name w:val="Comment Text Char"/>
    <w:link w:val="CommentText"/>
    <w:uiPriority w:val="99"/>
    <w:semiHidden/>
    <w:rsid w:val="00F9530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95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30B"/>
    <w:rPr>
      <w:rFonts w:ascii="Tahoma" w:hAnsi="Tahoma" w:cs="Tahoma"/>
      <w:sz w:val="16"/>
      <w:szCs w:val="16"/>
    </w:rPr>
  </w:style>
  <w:style w:type="paragraph" w:styleId="BodyText">
    <w:name w:val="Body Text"/>
    <w:basedOn w:val="Normal"/>
    <w:link w:val="BodyTextChar"/>
    <w:uiPriority w:val="1"/>
    <w:qFormat/>
    <w:rsid w:val="00606E43"/>
    <w:pPr>
      <w:widowControl w:val="0"/>
      <w:spacing w:after="0" w:line="240" w:lineRule="auto"/>
      <w:ind w:left="117"/>
    </w:pPr>
    <w:rPr>
      <w:rFonts w:ascii="Times New Roman" w:eastAsia="Times New Roman" w:hAnsi="Times New Roman"/>
      <w:sz w:val="24"/>
      <w:szCs w:val="24"/>
    </w:rPr>
  </w:style>
  <w:style w:type="character" w:customStyle="1" w:styleId="BodyTextChar">
    <w:name w:val="Body Text Char"/>
    <w:link w:val="BodyText"/>
    <w:uiPriority w:val="1"/>
    <w:rsid w:val="00606E43"/>
    <w:rPr>
      <w:rFonts w:ascii="Times New Roman" w:eastAsia="Times New Roman" w:hAnsi="Times New Roman"/>
      <w:sz w:val="24"/>
      <w:szCs w:val="24"/>
    </w:rPr>
  </w:style>
  <w:style w:type="paragraph" w:customStyle="1" w:styleId="Default">
    <w:name w:val="Default"/>
    <w:rsid w:val="004738C5"/>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1C6BB8"/>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75"/>
    <w:pPr>
      <w:ind w:left="720"/>
      <w:contextualSpacing/>
    </w:pPr>
  </w:style>
  <w:style w:type="table" w:styleId="TableGrid">
    <w:name w:val="Table Grid"/>
    <w:basedOn w:val="TableNormal"/>
    <w:uiPriority w:val="59"/>
    <w:rsid w:val="003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70C3"/>
    <w:pPr>
      <w:spacing w:after="0" w:line="240" w:lineRule="auto"/>
    </w:pPr>
    <w:rPr>
      <w:sz w:val="20"/>
      <w:szCs w:val="20"/>
    </w:rPr>
  </w:style>
  <w:style w:type="character" w:customStyle="1" w:styleId="FootnoteTextChar">
    <w:name w:val="Footnote Text Char"/>
    <w:link w:val="FootnoteText"/>
    <w:uiPriority w:val="99"/>
    <w:semiHidden/>
    <w:rsid w:val="005F70C3"/>
    <w:rPr>
      <w:rFonts w:ascii="Calibri" w:eastAsia="Calibri" w:hAnsi="Calibri" w:cs="Times New Roman"/>
      <w:sz w:val="20"/>
      <w:szCs w:val="20"/>
    </w:rPr>
  </w:style>
  <w:style w:type="character" w:styleId="FootnoteReference">
    <w:name w:val="footnote reference"/>
    <w:uiPriority w:val="99"/>
    <w:semiHidden/>
    <w:unhideWhenUsed/>
    <w:rsid w:val="005F70C3"/>
    <w:rPr>
      <w:vertAlign w:val="superscript"/>
    </w:rPr>
  </w:style>
  <w:style w:type="character" w:styleId="CommentReference">
    <w:name w:val="annotation reference"/>
    <w:uiPriority w:val="99"/>
    <w:semiHidden/>
    <w:unhideWhenUsed/>
    <w:rsid w:val="00F9530B"/>
    <w:rPr>
      <w:sz w:val="16"/>
      <w:szCs w:val="16"/>
    </w:rPr>
  </w:style>
  <w:style w:type="paragraph" w:styleId="CommentText">
    <w:name w:val="annotation text"/>
    <w:basedOn w:val="Normal"/>
    <w:link w:val="CommentTextChar"/>
    <w:uiPriority w:val="99"/>
    <w:semiHidden/>
    <w:unhideWhenUsed/>
    <w:rsid w:val="00F9530B"/>
    <w:pPr>
      <w:widowControl w:val="0"/>
      <w:spacing w:after="0" w:line="240" w:lineRule="auto"/>
    </w:pPr>
    <w:rPr>
      <w:sz w:val="20"/>
      <w:szCs w:val="20"/>
    </w:rPr>
  </w:style>
  <w:style w:type="character" w:customStyle="1" w:styleId="CommentTextChar">
    <w:name w:val="Comment Text Char"/>
    <w:link w:val="CommentText"/>
    <w:uiPriority w:val="99"/>
    <w:semiHidden/>
    <w:rsid w:val="00F9530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95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30B"/>
    <w:rPr>
      <w:rFonts w:ascii="Tahoma" w:hAnsi="Tahoma" w:cs="Tahoma"/>
      <w:sz w:val="16"/>
      <w:szCs w:val="16"/>
    </w:rPr>
  </w:style>
  <w:style w:type="paragraph" w:styleId="BodyText">
    <w:name w:val="Body Text"/>
    <w:basedOn w:val="Normal"/>
    <w:link w:val="BodyTextChar"/>
    <w:uiPriority w:val="1"/>
    <w:qFormat/>
    <w:rsid w:val="00606E43"/>
    <w:pPr>
      <w:widowControl w:val="0"/>
      <w:spacing w:after="0" w:line="240" w:lineRule="auto"/>
      <w:ind w:left="117"/>
    </w:pPr>
    <w:rPr>
      <w:rFonts w:ascii="Times New Roman" w:eastAsia="Times New Roman" w:hAnsi="Times New Roman"/>
      <w:sz w:val="24"/>
      <w:szCs w:val="24"/>
    </w:rPr>
  </w:style>
  <w:style w:type="character" w:customStyle="1" w:styleId="BodyTextChar">
    <w:name w:val="Body Text Char"/>
    <w:link w:val="BodyText"/>
    <w:uiPriority w:val="1"/>
    <w:rsid w:val="00606E43"/>
    <w:rPr>
      <w:rFonts w:ascii="Times New Roman" w:eastAsia="Times New Roman" w:hAnsi="Times New Roman"/>
      <w:sz w:val="24"/>
      <w:szCs w:val="24"/>
    </w:rPr>
  </w:style>
  <w:style w:type="paragraph" w:customStyle="1" w:styleId="Default">
    <w:name w:val="Default"/>
    <w:rsid w:val="004738C5"/>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1C6BB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31">
      <w:bodyDiv w:val="1"/>
      <w:marLeft w:val="0"/>
      <w:marRight w:val="0"/>
      <w:marTop w:val="0"/>
      <w:marBottom w:val="0"/>
      <w:divBdr>
        <w:top w:val="none" w:sz="0" w:space="0" w:color="auto"/>
        <w:left w:val="none" w:sz="0" w:space="0" w:color="auto"/>
        <w:bottom w:val="none" w:sz="0" w:space="0" w:color="auto"/>
        <w:right w:val="none" w:sz="0" w:space="0" w:color="auto"/>
      </w:divBdr>
      <w:divsChild>
        <w:div w:id="659888822">
          <w:marLeft w:val="0"/>
          <w:marRight w:val="0"/>
          <w:marTop w:val="0"/>
          <w:marBottom w:val="0"/>
          <w:divBdr>
            <w:top w:val="none" w:sz="0" w:space="0" w:color="auto"/>
            <w:left w:val="none" w:sz="0" w:space="0" w:color="auto"/>
            <w:bottom w:val="none" w:sz="0" w:space="0" w:color="auto"/>
            <w:right w:val="none" w:sz="0" w:space="0" w:color="auto"/>
          </w:divBdr>
        </w:div>
        <w:div w:id="1324359582">
          <w:marLeft w:val="0"/>
          <w:marRight w:val="0"/>
          <w:marTop w:val="0"/>
          <w:marBottom w:val="0"/>
          <w:divBdr>
            <w:top w:val="none" w:sz="0" w:space="0" w:color="auto"/>
            <w:left w:val="none" w:sz="0" w:space="0" w:color="auto"/>
            <w:bottom w:val="none" w:sz="0" w:space="0" w:color="auto"/>
            <w:right w:val="none" w:sz="0" w:space="0" w:color="auto"/>
          </w:divBdr>
        </w:div>
        <w:div w:id="1674411360">
          <w:marLeft w:val="0"/>
          <w:marRight w:val="0"/>
          <w:marTop w:val="0"/>
          <w:marBottom w:val="0"/>
          <w:divBdr>
            <w:top w:val="none" w:sz="0" w:space="0" w:color="auto"/>
            <w:left w:val="none" w:sz="0" w:space="0" w:color="auto"/>
            <w:bottom w:val="none" w:sz="0" w:space="0" w:color="auto"/>
            <w:right w:val="none" w:sz="0" w:space="0" w:color="auto"/>
          </w:divBdr>
        </w:div>
        <w:div w:id="2017265857">
          <w:marLeft w:val="0"/>
          <w:marRight w:val="0"/>
          <w:marTop w:val="0"/>
          <w:marBottom w:val="0"/>
          <w:divBdr>
            <w:top w:val="none" w:sz="0" w:space="0" w:color="auto"/>
            <w:left w:val="none" w:sz="0" w:space="0" w:color="auto"/>
            <w:bottom w:val="none" w:sz="0" w:space="0" w:color="auto"/>
            <w:right w:val="none" w:sz="0" w:space="0" w:color="auto"/>
          </w:divBdr>
        </w:div>
      </w:divsChild>
    </w:div>
    <w:div w:id="625894088">
      <w:bodyDiv w:val="1"/>
      <w:marLeft w:val="0"/>
      <w:marRight w:val="0"/>
      <w:marTop w:val="0"/>
      <w:marBottom w:val="0"/>
      <w:divBdr>
        <w:top w:val="none" w:sz="0" w:space="0" w:color="auto"/>
        <w:left w:val="none" w:sz="0" w:space="0" w:color="auto"/>
        <w:bottom w:val="none" w:sz="0" w:space="0" w:color="auto"/>
        <w:right w:val="none" w:sz="0" w:space="0" w:color="auto"/>
      </w:divBdr>
      <w:divsChild>
        <w:div w:id="1179662494">
          <w:marLeft w:val="0"/>
          <w:marRight w:val="0"/>
          <w:marTop w:val="0"/>
          <w:marBottom w:val="0"/>
          <w:divBdr>
            <w:top w:val="none" w:sz="0" w:space="0" w:color="auto"/>
            <w:left w:val="none" w:sz="0" w:space="0" w:color="auto"/>
            <w:bottom w:val="none" w:sz="0" w:space="0" w:color="auto"/>
            <w:right w:val="none" w:sz="0" w:space="0" w:color="auto"/>
          </w:divBdr>
        </w:div>
        <w:div w:id="1754818062">
          <w:marLeft w:val="0"/>
          <w:marRight w:val="0"/>
          <w:marTop w:val="0"/>
          <w:marBottom w:val="0"/>
          <w:divBdr>
            <w:top w:val="none" w:sz="0" w:space="0" w:color="auto"/>
            <w:left w:val="none" w:sz="0" w:space="0" w:color="auto"/>
            <w:bottom w:val="none" w:sz="0" w:space="0" w:color="auto"/>
            <w:right w:val="none" w:sz="0" w:space="0" w:color="auto"/>
          </w:divBdr>
        </w:div>
      </w:divsChild>
    </w:div>
    <w:div w:id="801462644">
      <w:bodyDiv w:val="1"/>
      <w:marLeft w:val="0"/>
      <w:marRight w:val="0"/>
      <w:marTop w:val="0"/>
      <w:marBottom w:val="0"/>
      <w:divBdr>
        <w:top w:val="none" w:sz="0" w:space="0" w:color="auto"/>
        <w:left w:val="none" w:sz="0" w:space="0" w:color="auto"/>
        <w:bottom w:val="none" w:sz="0" w:space="0" w:color="auto"/>
        <w:right w:val="none" w:sz="0" w:space="0" w:color="auto"/>
      </w:divBdr>
      <w:divsChild>
        <w:div w:id="153029887">
          <w:marLeft w:val="0"/>
          <w:marRight w:val="0"/>
          <w:marTop w:val="0"/>
          <w:marBottom w:val="0"/>
          <w:divBdr>
            <w:top w:val="none" w:sz="0" w:space="0" w:color="auto"/>
            <w:left w:val="none" w:sz="0" w:space="0" w:color="auto"/>
            <w:bottom w:val="none" w:sz="0" w:space="0" w:color="auto"/>
            <w:right w:val="none" w:sz="0" w:space="0" w:color="auto"/>
          </w:divBdr>
        </w:div>
        <w:div w:id="463739746">
          <w:marLeft w:val="0"/>
          <w:marRight w:val="0"/>
          <w:marTop w:val="0"/>
          <w:marBottom w:val="0"/>
          <w:divBdr>
            <w:top w:val="none" w:sz="0" w:space="0" w:color="auto"/>
            <w:left w:val="none" w:sz="0" w:space="0" w:color="auto"/>
            <w:bottom w:val="none" w:sz="0" w:space="0" w:color="auto"/>
            <w:right w:val="none" w:sz="0" w:space="0" w:color="auto"/>
          </w:divBdr>
        </w:div>
        <w:div w:id="485436712">
          <w:marLeft w:val="0"/>
          <w:marRight w:val="0"/>
          <w:marTop w:val="0"/>
          <w:marBottom w:val="0"/>
          <w:divBdr>
            <w:top w:val="none" w:sz="0" w:space="0" w:color="auto"/>
            <w:left w:val="none" w:sz="0" w:space="0" w:color="auto"/>
            <w:bottom w:val="none" w:sz="0" w:space="0" w:color="auto"/>
            <w:right w:val="none" w:sz="0" w:space="0" w:color="auto"/>
          </w:divBdr>
        </w:div>
        <w:div w:id="1637643103">
          <w:marLeft w:val="0"/>
          <w:marRight w:val="0"/>
          <w:marTop w:val="0"/>
          <w:marBottom w:val="0"/>
          <w:divBdr>
            <w:top w:val="none" w:sz="0" w:space="0" w:color="auto"/>
            <w:left w:val="none" w:sz="0" w:space="0" w:color="auto"/>
            <w:bottom w:val="none" w:sz="0" w:space="0" w:color="auto"/>
            <w:right w:val="none" w:sz="0" w:space="0" w:color="auto"/>
          </w:divBdr>
        </w:div>
      </w:divsChild>
    </w:div>
    <w:div w:id="924652620">
      <w:bodyDiv w:val="1"/>
      <w:marLeft w:val="0"/>
      <w:marRight w:val="0"/>
      <w:marTop w:val="0"/>
      <w:marBottom w:val="0"/>
      <w:divBdr>
        <w:top w:val="none" w:sz="0" w:space="0" w:color="auto"/>
        <w:left w:val="none" w:sz="0" w:space="0" w:color="auto"/>
        <w:bottom w:val="none" w:sz="0" w:space="0" w:color="auto"/>
        <w:right w:val="none" w:sz="0" w:space="0" w:color="auto"/>
      </w:divBdr>
      <w:divsChild>
        <w:div w:id="45420531">
          <w:marLeft w:val="0"/>
          <w:marRight w:val="0"/>
          <w:marTop w:val="0"/>
          <w:marBottom w:val="0"/>
          <w:divBdr>
            <w:top w:val="none" w:sz="0" w:space="0" w:color="auto"/>
            <w:left w:val="none" w:sz="0" w:space="0" w:color="auto"/>
            <w:bottom w:val="none" w:sz="0" w:space="0" w:color="auto"/>
            <w:right w:val="none" w:sz="0" w:space="0" w:color="auto"/>
          </w:divBdr>
        </w:div>
        <w:div w:id="211816926">
          <w:marLeft w:val="0"/>
          <w:marRight w:val="0"/>
          <w:marTop w:val="0"/>
          <w:marBottom w:val="0"/>
          <w:divBdr>
            <w:top w:val="none" w:sz="0" w:space="0" w:color="auto"/>
            <w:left w:val="none" w:sz="0" w:space="0" w:color="auto"/>
            <w:bottom w:val="none" w:sz="0" w:space="0" w:color="auto"/>
            <w:right w:val="none" w:sz="0" w:space="0" w:color="auto"/>
          </w:divBdr>
        </w:div>
        <w:div w:id="497968283">
          <w:marLeft w:val="0"/>
          <w:marRight w:val="0"/>
          <w:marTop w:val="0"/>
          <w:marBottom w:val="0"/>
          <w:divBdr>
            <w:top w:val="none" w:sz="0" w:space="0" w:color="auto"/>
            <w:left w:val="none" w:sz="0" w:space="0" w:color="auto"/>
            <w:bottom w:val="none" w:sz="0" w:space="0" w:color="auto"/>
            <w:right w:val="none" w:sz="0" w:space="0" w:color="auto"/>
          </w:divBdr>
        </w:div>
        <w:div w:id="711265589">
          <w:marLeft w:val="0"/>
          <w:marRight w:val="0"/>
          <w:marTop w:val="0"/>
          <w:marBottom w:val="0"/>
          <w:divBdr>
            <w:top w:val="none" w:sz="0" w:space="0" w:color="auto"/>
            <w:left w:val="none" w:sz="0" w:space="0" w:color="auto"/>
            <w:bottom w:val="none" w:sz="0" w:space="0" w:color="auto"/>
            <w:right w:val="none" w:sz="0" w:space="0" w:color="auto"/>
          </w:divBdr>
        </w:div>
        <w:div w:id="726103780">
          <w:marLeft w:val="0"/>
          <w:marRight w:val="0"/>
          <w:marTop w:val="0"/>
          <w:marBottom w:val="0"/>
          <w:divBdr>
            <w:top w:val="none" w:sz="0" w:space="0" w:color="auto"/>
            <w:left w:val="none" w:sz="0" w:space="0" w:color="auto"/>
            <w:bottom w:val="none" w:sz="0" w:space="0" w:color="auto"/>
            <w:right w:val="none" w:sz="0" w:space="0" w:color="auto"/>
          </w:divBdr>
        </w:div>
        <w:div w:id="790324736">
          <w:marLeft w:val="0"/>
          <w:marRight w:val="0"/>
          <w:marTop w:val="0"/>
          <w:marBottom w:val="0"/>
          <w:divBdr>
            <w:top w:val="none" w:sz="0" w:space="0" w:color="auto"/>
            <w:left w:val="none" w:sz="0" w:space="0" w:color="auto"/>
            <w:bottom w:val="none" w:sz="0" w:space="0" w:color="auto"/>
            <w:right w:val="none" w:sz="0" w:space="0" w:color="auto"/>
          </w:divBdr>
        </w:div>
        <w:div w:id="853114679">
          <w:marLeft w:val="0"/>
          <w:marRight w:val="0"/>
          <w:marTop w:val="0"/>
          <w:marBottom w:val="0"/>
          <w:divBdr>
            <w:top w:val="none" w:sz="0" w:space="0" w:color="auto"/>
            <w:left w:val="none" w:sz="0" w:space="0" w:color="auto"/>
            <w:bottom w:val="none" w:sz="0" w:space="0" w:color="auto"/>
            <w:right w:val="none" w:sz="0" w:space="0" w:color="auto"/>
          </w:divBdr>
        </w:div>
        <w:div w:id="1164394940">
          <w:marLeft w:val="0"/>
          <w:marRight w:val="0"/>
          <w:marTop w:val="0"/>
          <w:marBottom w:val="0"/>
          <w:divBdr>
            <w:top w:val="none" w:sz="0" w:space="0" w:color="auto"/>
            <w:left w:val="none" w:sz="0" w:space="0" w:color="auto"/>
            <w:bottom w:val="none" w:sz="0" w:space="0" w:color="auto"/>
            <w:right w:val="none" w:sz="0" w:space="0" w:color="auto"/>
          </w:divBdr>
        </w:div>
        <w:div w:id="1181433166">
          <w:marLeft w:val="0"/>
          <w:marRight w:val="0"/>
          <w:marTop w:val="0"/>
          <w:marBottom w:val="0"/>
          <w:divBdr>
            <w:top w:val="none" w:sz="0" w:space="0" w:color="auto"/>
            <w:left w:val="none" w:sz="0" w:space="0" w:color="auto"/>
            <w:bottom w:val="none" w:sz="0" w:space="0" w:color="auto"/>
            <w:right w:val="none" w:sz="0" w:space="0" w:color="auto"/>
          </w:divBdr>
        </w:div>
        <w:div w:id="1394962063">
          <w:marLeft w:val="0"/>
          <w:marRight w:val="0"/>
          <w:marTop w:val="0"/>
          <w:marBottom w:val="0"/>
          <w:divBdr>
            <w:top w:val="none" w:sz="0" w:space="0" w:color="auto"/>
            <w:left w:val="none" w:sz="0" w:space="0" w:color="auto"/>
            <w:bottom w:val="none" w:sz="0" w:space="0" w:color="auto"/>
            <w:right w:val="none" w:sz="0" w:space="0" w:color="auto"/>
          </w:divBdr>
        </w:div>
        <w:div w:id="1423453170">
          <w:marLeft w:val="0"/>
          <w:marRight w:val="0"/>
          <w:marTop w:val="0"/>
          <w:marBottom w:val="0"/>
          <w:divBdr>
            <w:top w:val="none" w:sz="0" w:space="0" w:color="auto"/>
            <w:left w:val="none" w:sz="0" w:space="0" w:color="auto"/>
            <w:bottom w:val="none" w:sz="0" w:space="0" w:color="auto"/>
            <w:right w:val="none" w:sz="0" w:space="0" w:color="auto"/>
          </w:divBdr>
        </w:div>
        <w:div w:id="1489979648">
          <w:marLeft w:val="0"/>
          <w:marRight w:val="0"/>
          <w:marTop w:val="0"/>
          <w:marBottom w:val="0"/>
          <w:divBdr>
            <w:top w:val="none" w:sz="0" w:space="0" w:color="auto"/>
            <w:left w:val="none" w:sz="0" w:space="0" w:color="auto"/>
            <w:bottom w:val="none" w:sz="0" w:space="0" w:color="auto"/>
            <w:right w:val="none" w:sz="0" w:space="0" w:color="auto"/>
          </w:divBdr>
        </w:div>
        <w:div w:id="1710766289">
          <w:marLeft w:val="0"/>
          <w:marRight w:val="0"/>
          <w:marTop w:val="0"/>
          <w:marBottom w:val="0"/>
          <w:divBdr>
            <w:top w:val="none" w:sz="0" w:space="0" w:color="auto"/>
            <w:left w:val="none" w:sz="0" w:space="0" w:color="auto"/>
            <w:bottom w:val="none" w:sz="0" w:space="0" w:color="auto"/>
            <w:right w:val="none" w:sz="0" w:space="0" w:color="auto"/>
          </w:divBdr>
        </w:div>
        <w:div w:id="1769427526">
          <w:marLeft w:val="0"/>
          <w:marRight w:val="0"/>
          <w:marTop w:val="0"/>
          <w:marBottom w:val="0"/>
          <w:divBdr>
            <w:top w:val="none" w:sz="0" w:space="0" w:color="auto"/>
            <w:left w:val="none" w:sz="0" w:space="0" w:color="auto"/>
            <w:bottom w:val="none" w:sz="0" w:space="0" w:color="auto"/>
            <w:right w:val="none" w:sz="0" w:space="0" w:color="auto"/>
          </w:divBdr>
        </w:div>
        <w:div w:id="1810393447">
          <w:marLeft w:val="0"/>
          <w:marRight w:val="0"/>
          <w:marTop w:val="0"/>
          <w:marBottom w:val="0"/>
          <w:divBdr>
            <w:top w:val="none" w:sz="0" w:space="0" w:color="auto"/>
            <w:left w:val="none" w:sz="0" w:space="0" w:color="auto"/>
            <w:bottom w:val="none" w:sz="0" w:space="0" w:color="auto"/>
            <w:right w:val="none" w:sz="0" w:space="0" w:color="auto"/>
          </w:divBdr>
        </w:div>
        <w:div w:id="1913075111">
          <w:marLeft w:val="0"/>
          <w:marRight w:val="0"/>
          <w:marTop w:val="0"/>
          <w:marBottom w:val="0"/>
          <w:divBdr>
            <w:top w:val="none" w:sz="0" w:space="0" w:color="auto"/>
            <w:left w:val="none" w:sz="0" w:space="0" w:color="auto"/>
            <w:bottom w:val="none" w:sz="0" w:space="0" w:color="auto"/>
            <w:right w:val="none" w:sz="0" w:space="0" w:color="auto"/>
          </w:divBdr>
        </w:div>
      </w:divsChild>
    </w:div>
    <w:div w:id="985205231">
      <w:bodyDiv w:val="1"/>
      <w:marLeft w:val="0"/>
      <w:marRight w:val="0"/>
      <w:marTop w:val="0"/>
      <w:marBottom w:val="0"/>
      <w:divBdr>
        <w:top w:val="none" w:sz="0" w:space="0" w:color="auto"/>
        <w:left w:val="none" w:sz="0" w:space="0" w:color="auto"/>
        <w:bottom w:val="none" w:sz="0" w:space="0" w:color="auto"/>
        <w:right w:val="none" w:sz="0" w:space="0" w:color="auto"/>
      </w:divBdr>
      <w:divsChild>
        <w:div w:id="282226534">
          <w:marLeft w:val="0"/>
          <w:marRight w:val="0"/>
          <w:marTop w:val="0"/>
          <w:marBottom w:val="0"/>
          <w:divBdr>
            <w:top w:val="none" w:sz="0" w:space="0" w:color="auto"/>
            <w:left w:val="none" w:sz="0" w:space="0" w:color="auto"/>
            <w:bottom w:val="none" w:sz="0" w:space="0" w:color="auto"/>
            <w:right w:val="none" w:sz="0" w:space="0" w:color="auto"/>
          </w:divBdr>
        </w:div>
        <w:div w:id="1154564486">
          <w:marLeft w:val="0"/>
          <w:marRight w:val="0"/>
          <w:marTop w:val="0"/>
          <w:marBottom w:val="0"/>
          <w:divBdr>
            <w:top w:val="none" w:sz="0" w:space="0" w:color="auto"/>
            <w:left w:val="none" w:sz="0" w:space="0" w:color="auto"/>
            <w:bottom w:val="none" w:sz="0" w:space="0" w:color="auto"/>
            <w:right w:val="none" w:sz="0" w:space="0" w:color="auto"/>
          </w:divBdr>
        </w:div>
      </w:divsChild>
    </w:div>
    <w:div w:id="1004555687">
      <w:bodyDiv w:val="1"/>
      <w:marLeft w:val="0"/>
      <w:marRight w:val="0"/>
      <w:marTop w:val="0"/>
      <w:marBottom w:val="0"/>
      <w:divBdr>
        <w:top w:val="none" w:sz="0" w:space="0" w:color="auto"/>
        <w:left w:val="none" w:sz="0" w:space="0" w:color="auto"/>
        <w:bottom w:val="none" w:sz="0" w:space="0" w:color="auto"/>
        <w:right w:val="none" w:sz="0" w:space="0" w:color="auto"/>
      </w:divBdr>
      <w:divsChild>
        <w:div w:id="108937909">
          <w:marLeft w:val="0"/>
          <w:marRight w:val="0"/>
          <w:marTop w:val="0"/>
          <w:marBottom w:val="0"/>
          <w:divBdr>
            <w:top w:val="none" w:sz="0" w:space="0" w:color="auto"/>
            <w:left w:val="none" w:sz="0" w:space="0" w:color="auto"/>
            <w:bottom w:val="none" w:sz="0" w:space="0" w:color="auto"/>
            <w:right w:val="none" w:sz="0" w:space="0" w:color="auto"/>
          </w:divBdr>
        </w:div>
      </w:divsChild>
    </w:div>
    <w:div w:id="1158770557">
      <w:bodyDiv w:val="1"/>
      <w:marLeft w:val="0"/>
      <w:marRight w:val="0"/>
      <w:marTop w:val="0"/>
      <w:marBottom w:val="0"/>
      <w:divBdr>
        <w:top w:val="none" w:sz="0" w:space="0" w:color="auto"/>
        <w:left w:val="none" w:sz="0" w:space="0" w:color="auto"/>
        <w:bottom w:val="none" w:sz="0" w:space="0" w:color="auto"/>
        <w:right w:val="none" w:sz="0" w:space="0" w:color="auto"/>
      </w:divBdr>
      <w:divsChild>
        <w:div w:id="1033462732">
          <w:marLeft w:val="0"/>
          <w:marRight w:val="0"/>
          <w:marTop w:val="0"/>
          <w:marBottom w:val="0"/>
          <w:divBdr>
            <w:top w:val="none" w:sz="0" w:space="0" w:color="auto"/>
            <w:left w:val="none" w:sz="0" w:space="0" w:color="auto"/>
            <w:bottom w:val="none" w:sz="0" w:space="0" w:color="auto"/>
            <w:right w:val="none" w:sz="0" w:space="0" w:color="auto"/>
          </w:divBdr>
        </w:div>
        <w:div w:id="1086997904">
          <w:marLeft w:val="0"/>
          <w:marRight w:val="0"/>
          <w:marTop w:val="0"/>
          <w:marBottom w:val="0"/>
          <w:divBdr>
            <w:top w:val="none" w:sz="0" w:space="0" w:color="auto"/>
            <w:left w:val="none" w:sz="0" w:space="0" w:color="auto"/>
            <w:bottom w:val="none" w:sz="0" w:space="0" w:color="auto"/>
            <w:right w:val="none" w:sz="0" w:space="0" w:color="auto"/>
          </w:divBdr>
        </w:div>
      </w:divsChild>
    </w:div>
    <w:div w:id="1223905929">
      <w:bodyDiv w:val="1"/>
      <w:marLeft w:val="0"/>
      <w:marRight w:val="0"/>
      <w:marTop w:val="0"/>
      <w:marBottom w:val="0"/>
      <w:divBdr>
        <w:top w:val="none" w:sz="0" w:space="0" w:color="auto"/>
        <w:left w:val="none" w:sz="0" w:space="0" w:color="auto"/>
        <w:bottom w:val="none" w:sz="0" w:space="0" w:color="auto"/>
        <w:right w:val="none" w:sz="0" w:space="0" w:color="auto"/>
      </w:divBdr>
      <w:divsChild>
        <w:div w:id="731544183">
          <w:marLeft w:val="0"/>
          <w:marRight w:val="0"/>
          <w:marTop w:val="0"/>
          <w:marBottom w:val="0"/>
          <w:divBdr>
            <w:top w:val="none" w:sz="0" w:space="0" w:color="auto"/>
            <w:left w:val="none" w:sz="0" w:space="0" w:color="auto"/>
            <w:bottom w:val="none" w:sz="0" w:space="0" w:color="auto"/>
            <w:right w:val="none" w:sz="0" w:space="0" w:color="auto"/>
          </w:divBdr>
        </w:div>
        <w:div w:id="1523787344">
          <w:marLeft w:val="0"/>
          <w:marRight w:val="0"/>
          <w:marTop w:val="0"/>
          <w:marBottom w:val="0"/>
          <w:divBdr>
            <w:top w:val="none" w:sz="0" w:space="0" w:color="auto"/>
            <w:left w:val="none" w:sz="0" w:space="0" w:color="auto"/>
            <w:bottom w:val="none" w:sz="0" w:space="0" w:color="auto"/>
            <w:right w:val="none" w:sz="0" w:space="0" w:color="auto"/>
          </w:divBdr>
        </w:div>
        <w:div w:id="1663197340">
          <w:marLeft w:val="0"/>
          <w:marRight w:val="0"/>
          <w:marTop w:val="0"/>
          <w:marBottom w:val="0"/>
          <w:divBdr>
            <w:top w:val="none" w:sz="0" w:space="0" w:color="auto"/>
            <w:left w:val="none" w:sz="0" w:space="0" w:color="auto"/>
            <w:bottom w:val="none" w:sz="0" w:space="0" w:color="auto"/>
            <w:right w:val="none" w:sz="0" w:space="0" w:color="auto"/>
          </w:divBdr>
        </w:div>
        <w:div w:id="1689090936">
          <w:marLeft w:val="0"/>
          <w:marRight w:val="0"/>
          <w:marTop w:val="0"/>
          <w:marBottom w:val="0"/>
          <w:divBdr>
            <w:top w:val="none" w:sz="0" w:space="0" w:color="auto"/>
            <w:left w:val="none" w:sz="0" w:space="0" w:color="auto"/>
            <w:bottom w:val="none" w:sz="0" w:space="0" w:color="auto"/>
            <w:right w:val="none" w:sz="0" w:space="0" w:color="auto"/>
          </w:divBdr>
        </w:div>
      </w:divsChild>
    </w:div>
    <w:div w:id="1374773500">
      <w:bodyDiv w:val="1"/>
      <w:marLeft w:val="0"/>
      <w:marRight w:val="0"/>
      <w:marTop w:val="0"/>
      <w:marBottom w:val="0"/>
      <w:divBdr>
        <w:top w:val="none" w:sz="0" w:space="0" w:color="auto"/>
        <w:left w:val="none" w:sz="0" w:space="0" w:color="auto"/>
        <w:bottom w:val="none" w:sz="0" w:space="0" w:color="auto"/>
        <w:right w:val="none" w:sz="0" w:space="0" w:color="auto"/>
      </w:divBdr>
      <w:divsChild>
        <w:div w:id="610822360">
          <w:marLeft w:val="0"/>
          <w:marRight w:val="0"/>
          <w:marTop w:val="0"/>
          <w:marBottom w:val="0"/>
          <w:divBdr>
            <w:top w:val="none" w:sz="0" w:space="0" w:color="auto"/>
            <w:left w:val="none" w:sz="0" w:space="0" w:color="auto"/>
            <w:bottom w:val="none" w:sz="0" w:space="0" w:color="auto"/>
            <w:right w:val="none" w:sz="0" w:space="0" w:color="auto"/>
          </w:divBdr>
        </w:div>
        <w:div w:id="1220089102">
          <w:marLeft w:val="0"/>
          <w:marRight w:val="0"/>
          <w:marTop w:val="0"/>
          <w:marBottom w:val="0"/>
          <w:divBdr>
            <w:top w:val="none" w:sz="0" w:space="0" w:color="auto"/>
            <w:left w:val="none" w:sz="0" w:space="0" w:color="auto"/>
            <w:bottom w:val="none" w:sz="0" w:space="0" w:color="auto"/>
            <w:right w:val="none" w:sz="0" w:space="0" w:color="auto"/>
          </w:divBdr>
        </w:div>
        <w:div w:id="1308625804">
          <w:marLeft w:val="0"/>
          <w:marRight w:val="0"/>
          <w:marTop w:val="0"/>
          <w:marBottom w:val="0"/>
          <w:divBdr>
            <w:top w:val="none" w:sz="0" w:space="0" w:color="auto"/>
            <w:left w:val="none" w:sz="0" w:space="0" w:color="auto"/>
            <w:bottom w:val="none" w:sz="0" w:space="0" w:color="auto"/>
            <w:right w:val="none" w:sz="0" w:space="0" w:color="auto"/>
          </w:divBdr>
        </w:div>
        <w:div w:id="2056927834">
          <w:marLeft w:val="0"/>
          <w:marRight w:val="0"/>
          <w:marTop w:val="0"/>
          <w:marBottom w:val="0"/>
          <w:divBdr>
            <w:top w:val="none" w:sz="0" w:space="0" w:color="auto"/>
            <w:left w:val="none" w:sz="0" w:space="0" w:color="auto"/>
            <w:bottom w:val="none" w:sz="0" w:space="0" w:color="auto"/>
            <w:right w:val="none" w:sz="0" w:space="0" w:color="auto"/>
          </w:divBdr>
        </w:div>
      </w:divsChild>
    </w:div>
    <w:div w:id="1410889499">
      <w:bodyDiv w:val="1"/>
      <w:marLeft w:val="0"/>
      <w:marRight w:val="0"/>
      <w:marTop w:val="0"/>
      <w:marBottom w:val="0"/>
      <w:divBdr>
        <w:top w:val="none" w:sz="0" w:space="0" w:color="auto"/>
        <w:left w:val="none" w:sz="0" w:space="0" w:color="auto"/>
        <w:bottom w:val="none" w:sz="0" w:space="0" w:color="auto"/>
        <w:right w:val="none" w:sz="0" w:space="0" w:color="auto"/>
      </w:divBdr>
      <w:divsChild>
        <w:div w:id="1137257030">
          <w:marLeft w:val="0"/>
          <w:marRight w:val="0"/>
          <w:marTop w:val="0"/>
          <w:marBottom w:val="0"/>
          <w:divBdr>
            <w:top w:val="none" w:sz="0" w:space="0" w:color="auto"/>
            <w:left w:val="none" w:sz="0" w:space="0" w:color="auto"/>
            <w:bottom w:val="none" w:sz="0" w:space="0" w:color="auto"/>
            <w:right w:val="none" w:sz="0" w:space="0" w:color="auto"/>
          </w:divBdr>
        </w:div>
        <w:div w:id="1598632215">
          <w:marLeft w:val="0"/>
          <w:marRight w:val="0"/>
          <w:marTop w:val="0"/>
          <w:marBottom w:val="0"/>
          <w:divBdr>
            <w:top w:val="none" w:sz="0" w:space="0" w:color="auto"/>
            <w:left w:val="none" w:sz="0" w:space="0" w:color="auto"/>
            <w:bottom w:val="none" w:sz="0" w:space="0" w:color="auto"/>
            <w:right w:val="none" w:sz="0" w:space="0" w:color="auto"/>
          </w:divBdr>
        </w:div>
        <w:div w:id="1928079341">
          <w:marLeft w:val="0"/>
          <w:marRight w:val="0"/>
          <w:marTop w:val="0"/>
          <w:marBottom w:val="0"/>
          <w:divBdr>
            <w:top w:val="none" w:sz="0" w:space="0" w:color="auto"/>
            <w:left w:val="none" w:sz="0" w:space="0" w:color="auto"/>
            <w:bottom w:val="none" w:sz="0" w:space="0" w:color="auto"/>
            <w:right w:val="none" w:sz="0" w:space="0" w:color="auto"/>
          </w:divBdr>
        </w:div>
      </w:divsChild>
    </w:div>
    <w:div w:id="1414862828">
      <w:bodyDiv w:val="1"/>
      <w:marLeft w:val="0"/>
      <w:marRight w:val="0"/>
      <w:marTop w:val="0"/>
      <w:marBottom w:val="0"/>
      <w:divBdr>
        <w:top w:val="none" w:sz="0" w:space="0" w:color="auto"/>
        <w:left w:val="none" w:sz="0" w:space="0" w:color="auto"/>
        <w:bottom w:val="none" w:sz="0" w:space="0" w:color="auto"/>
        <w:right w:val="none" w:sz="0" w:space="0" w:color="auto"/>
      </w:divBdr>
      <w:divsChild>
        <w:div w:id="306976200">
          <w:marLeft w:val="0"/>
          <w:marRight w:val="0"/>
          <w:marTop w:val="0"/>
          <w:marBottom w:val="0"/>
          <w:divBdr>
            <w:top w:val="none" w:sz="0" w:space="0" w:color="auto"/>
            <w:left w:val="none" w:sz="0" w:space="0" w:color="auto"/>
            <w:bottom w:val="none" w:sz="0" w:space="0" w:color="auto"/>
            <w:right w:val="none" w:sz="0" w:space="0" w:color="auto"/>
          </w:divBdr>
        </w:div>
        <w:div w:id="891422372">
          <w:marLeft w:val="0"/>
          <w:marRight w:val="0"/>
          <w:marTop w:val="0"/>
          <w:marBottom w:val="0"/>
          <w:divBdr>
            <w:top w:val="none" w:sz="0" w:space="0" w:color="auto"/>
            <w:left w:val="none" w:sz="0" w:space="0" w:color="auto"/>
            <w:bottom w:val="none" w:sz="0" w:space="0" w:color="auto"/>
            <w:right w:val="none" w:sz="0" w:space="0" w:color="auto"/>
          </w:divBdr>
        </w:div>
      </w:divsChild>
    </w:div>
    <w:div w:id="1456175645">
      <w:bodyDiv w:val="1"/>
      <w:marLeft w:val="0"/>
      <w:marRight w:val="0"/>
      <w:marTop w:val="0"/>
      <w:marBottom w:val="0"/>
      <w:divBdr>
        <w:top w:val="none" w:sz="0" w:space="0" w:color="auto"/>
        <w:left w:val="none" w:sz="0" w:space="0" w:color="auto"/>
        <w:bottom w:val="none" w:sz="0" w:space="0" w:color="auto"/>
        <w:right w:val="none" w:sz="0" w:space="0" w:color="auto"/>
      </w:divBdr>
      <w:divsChild>
        <w:div w:id="262110229">
          <w:marLeft w:val="0"/>
          <w:marRight w:val="0"/>
          <w:marTop w:val="0"/>
          <w:marBottom w:val="0"/>
          <w:divBdr>
            <w:top w:val="none" w:sz="0" w:space="0" w:color="auto"/>
            <w:left w:val="none" w:sz="0" w:space="0" w:color="auto"/>
            <w:bottom w:val="none" w:sz="0" w:space="0" w:color="auto"/>
            <w:right w:val="none" w:sz="0" w:space="0" w:color="auto"/>
          </w:divBdr>
        </w:div>
        <w:div w:id="620771743">
          <w:marLeft w:val="0"/>
          <w:marRight w:val="0"/>
          <w:marTop w:val="0"/>
          <w:marBottom w:val="0"/>
          <w:divBdr>
            <w:top w:val="none" w:sz="0" w:space="0" w:color="auto"/>
            <w:left w:val="none" w:sz="0" w:space="0" w:color="auto"/>
            <w:bottom w:val="none" w:sz="0" w:space="0" w:color="auto"/>
            <w:right w:val="none" w:sz="0" w:space="0" w:color="auto"/>
          </w:divBdr>
        </w:div>
        <w:div w:id="1833908437">
          <w:marLeft w:val="0"/>
          <w:marRight w:val="0"/>
          <w:marTop w:val="0"/>
          <w:marBottom w:val="0"/>
          <w:divBdr>
            <w:top w:val="none" w:sz="0" w:space="0" w:color="auto"/>
            <w:left w:val="none" w:sz="0" w:space="0" w:color="auto"/>
            <w:bottom w:val="none" w:sz="0" w:space="0" w:color="auto"/>
            <w:right w:val="none" w:sz="0" w:space="0" w:color="auto"/>
          </w:divBdr>
        </w:div>
      </w:divsChild>
    </w:div>
    <w:div w:id="1522546140">
      <w:bodyDiv w:val="1"/>
      <w:marLeft w:val="0"/>
      <w:marRight w:val="0"/>
      <w:marTop w:val="0"/>
      <w:marBottom w:val="0"/>
      <w:divBdr>
        <w:top w:val="none" w:sz="0" w:space="0" w:color="auto"/>
        <w:left w:val="none" w:sz="0" w:space="0" w:color="auto"/>
        <w:bottom w:val="none" w:sz="0" w:space="0" w:color="auto"/>
        <w:right w:val="none" w:sz="0" w:space="0" w:color="auto"/>
      </w:divBdr>
      <w:divsChild>
        <w:div w:id="1772774593">
          <w:marLeft w:val="0"/>
          <w:marRight w:val="0"/>
          <w:marTop w:val="0"/>
          <w:marBottom w:val="0"/>
          <w:divBdr>
            <w:top w:val="none" w:sz="0" w:space="0" w:color="auto"/>
            <w:left w:val="none" w:sz="0" w:space="0" w:color="auto"/>
            <w:bottom w:val="none" w:sz="0" w:space="0" w:color="auto"/>
            <w:right w:val="none" w:sz="0" w:space="0" w:color="auto"/>
          </w:divBdr>
        </w:div>
        <w:div w:id="1902591493">
          <w:marLeft w:val="0"/>
          <w:marRight w:val="0"/>
          <w:marTop w:val="0"/>
          <w:marBottom w:val="0"/>
          <w:divBdr>
            <w:top w:val="none" w:sz="0" w:space="0" w:color="auto"/>
            <w:left w:val="none" w:sz="0" w:space="0" w:color="auto"/>
            <w:bottom w:val="none" w:sz="0" w:space="0" w:color="auto"/>
            <w:right w:val="none" w:sz="0" w:space="0" w:color="auto"/>
          </w:divBdr>
        </w:div>
      </w:divsChild>
    </w:div>
    <w:div w:id="1576552608">
      <w:bodyDiv w:val="1"/>
      <w:marLeft w:val="0"/>
      <w:marRight w:val="0"/>
      <w:marTop w:val="0"/>
      <w:marBottom w:val="0"/>
      <w:divBdr>
        <w:top w:val="none" w:sz="0" w:space="0" w:color="auto"/>
        <w:left w:val="none" w:sz="0" w:space="0" w:color="auto"/>
        <w:bottom w:val="none" w:sz="0" w:space="0" w:color="auto"/>
        <w:right w:val="none" w:sz="0" w:space="0" w:color="auto"/>
      </w:divBdr>
      <w:divsChild>
        <w:div w:id="568080693">
          <w:marLeft w:val="0"/>
          <w:marRight w:val="0"/>
          <w:marTop w:val="0"/>
          <w:marBottom w:val="0"/>
          <w:divBdr>
            <w:top w:val="none" w:sz="0" w:space="0" w:color="auto"/>
            <w:left w:val="none" w:sz="0" w:space="0" w:color="auto"/>
            <w:bottom w:val="none" w:sz="0" w:space="0" w:color="auto"/>
            <w:right w:val="none" w:sz="0" w:space="0" w:color="auto"/>
          </w:divBdr>
        </w:div>
        <w:div w:id="976766009">
          <w:marLeft w:val="0"/>
          <w:marRight w:val="0"/>
          <w:marTop w:val="0"/>
          <w:marBottom w:val="0"/>
          <w:divBdr>
            <w:top w:val="none" w:sz="0" w:space="0" w:color="auto"/>
            <w:left w:val="none" w:sz="0" w:space="0" w:color="auto"/>
            <w:bottom w:val="none" w:sz="0" w:space="0" w:color="auto"/>
            <w:right w:val="none" w:sz="0" w:space="0" w:color="auto"/>
          </w:divBdr>
        </w:div>
        <w:div w:id="1445728903">
          <w:marLeft w:val="0"/>
          <w:marRight w:val="0"/>
          <w:marTop w:val="0"/>
          <w:marBottom w:val="0"/>
          <w:divBdr>
            <w:top w:val="none" w:sz="0" w:space="0" w:color="auto"/>
            <w:left w:val="none" w:sz="0" w:space="0" w:color="auto"/>
            <w:bottom w:val="none" w:sz="0" w:space="0" w:color="auto"/>
            <w:right w:val="none" w:sz="0" w:space="0" w:color="auto"/>
          </w:divBdr>
        </w:div>
      </w:divsChild>
    </w:div>
    <w:div w:id="1597594470">
      <w:bodyDiv w:val="1"/>
      <w:marLeft w:val="0"/>
      <w:marRight w:val="0"/>
      <w:marTop w:val="0"/>
      <w:marBottom w:val="0"/>
      <w:divBdr>
        <w:top w:val="none" w:sz="0" w:space="0" w:color="auto"/>
        <w:left w:val="none" w:sz="0" w:space="0" w:color="auto"/>
        <w:bottom w:val="none" w:sz="0" w:space="0" w:color="auto"/>
        <w:right w:val="none" w:sz="0" w:space="0" w:color="auto"/>
      </w:divBdr>
      <w:divsChild>
        <w:div w:id="1390228806">
          <w:marLeft w:val="0"/>
          <w:marRight w:val="0"/>
          <w:marTop w:val="0"/>
          <w:marBottom w:val="0"/>
          <w:divBdr>
            <w:top w:val="none" w:sz="0" w:space="0" w:color="auto"/>
            <w:left w:val="none" w:sz="0" w:space="0" w:color="auto"/>
            <w:bottom w:val="none" w:sz="0" w:space="0" w:color="auto"/>
            <w:right w:val="none" w:sz="0" w:space="0" w:color="auto"/>
          </w:divBdr>
        </w:div>
        <w:div w:id="1701708575">
          <w:marLeft w:val="0"/>
          <w:marRight w:val="0"/>
          <w:marTop w:val="0"/>
          <w:marBottom w:val="0"/>
          <w:divBdr>
            <w:top w:val="none" w:sz="0" w:space="0" w:color="auto"/>
            <w:left w:val="none" w:sz="0" w:space="0" w:color="auto"/>
            <w:bottom w:val="none" w:sz="0" w:space="0" w:color="auto"/>
            <w:right w:val="none" w:sz="0" w:space="0" w:color="auto"/>
          </w:divBdr>
        </w:div>
      </w:divsChild>
    </w:div>
    <w:div w:id="1629359192">
      <w:bodyDiv w:val="1"/>
      <w:marLeft w:val="0"/>
      <w:marRight w:val="0"/>
      <w:marTop w:val="0"/>
      <w:marBottom w:val="0"/>
      <w:divBdr>
        <w:top w:val="none" w:sz="0" w:space="0" w:color="auto"/>
        <w:left w:val="none" w:sz="0" w:space="0" w:color="auto"/>
        <w:bottom w:val="none" w:sz="0" w:space="0" w:color="auto"/>
        <w:right w:val="none" w:sz="0" w:space="0" w:color="auto"/>
      </w:divBdr>
      <w:divsChild>
        <w:div w:id="74863868">
          <w:marLeft w:val="0"/>
          <w:marRight w:val="0"/>
          <w:marTop w:val="0"/>
          <w:marBottom w:val="0"/>
          <w:divBdr>
            <w:top w:val="none" w:sz="0" w:space="0" w:color="auto"/>
            <w:left w:val="none" w:sz="0" w:space="0" w:color="auto"/>
            <w:bottom w:val="none" w:sz="0" w:space="0" w:color="auto"/>
            <w:right w:val="none" w:sz="0" w:space="0" w:color="auto"/>
          </w:divBdr>
        </w:div>
        <w:div w:id="972096325">
          <w:marLeft w:val="0"/>
          <w:marRight w:val="0"/>
          <w:marTop w:val="0"/>
          <w:marBottom w:val="0"/>
          <w:divBdr>
            <w:top w:val="none" w:sz="0" w:space="0" w:color="auto"/>
            <w:left w:val="none" w:sz="0" w:space="0" w:color="auto"/>
            <w:bottom w:val="none" w:sz="0" w:space="0" w:color="auto"/>
            <w:right w:val="none" w:sz="0" w:space="0" w:color="auto"/>
          </w:divBdr>
        </w:div>
        <w:div w:id="1115563499">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2036812203">
          <w:marLeft w:val="0"/>
          <w:marRight w:val="0"/>
          <w:marTop w:val="0"/>
          <w:marBottom w:val="0"/>
          <w:divBdr>
            <w:top w:val="none" w:sz="0" w:space="0" w:color="auto"/>
            <w:left w:val="none" w:sz="0" w:space="0" w:color="auto"/>
            <w:bottom w:val="none" w:sz="0" w:space="0" w:color="auto"/>
            <w:right w:val="none" w:sz="0" w:space="0" w:color="auto"/>
          </w:divBdr>
        </w:div>
      </w:divsChild>
    </w:div>
    <w:div w:id="1648701554">
      <w:bodyDiv w:val="1"/>
      <w:marLeft w:val="0"/>
      <w:marRight w:val="0"/>
      <w:marTop w:val="0"/>
      <w:marBottom w:val="0"/>
      <w:divBdr>
        <w:top w:val="none" w:sz="0" w:space="0" w:color="auto"/>
        <w:left w:val="none" w:sz="0" w:space="0" w:color="auto"/>
        <w:bottom w:val="none" w:sz="0" w:space="0" w:color="auto"/>
        <w:right w:val="none" w:sz="0" w:space="0" w:color="auto"/>
      </w:divBdr>
      <w:divsChild>
        <w:div w:id="97406597">
          <w:marLeft w:val="0"/>
          <w:marRight w:val="0"/>
          <w:marTop w:val="0"/>
          <w:marBottom w:val="0"/>
          <w:divBdr>
            <w:top w:val="none" w:sz="0" w:space="0" w:color="auto"/>
            <w:left w:val="none" w:sz="0" w:space="0" w:color="auto"/>
            <w:bottom w:val="none" w:sz="0" w:space="0" w:color="auto"/>
            <w:right w:val="none" w:sz="0" w:space="0" w:color="auto"/>
          </w:divBdr>
        </w:div>
        <w:div w:id="1659917214">
          <w:marLeft w:val="0"/>
          <w:marRight w:val="0"/>
          <w:marTop w:val="0"/>
          <w:marBottom w:val="0"/>
          <w:divBdr>
            <w:top w:val="none" w:sz="0" w:space="0" w:color="auto"/>
            <w:left w:val="none" w:sz="0" w:space="0" w:color="auto"/>
            <w:bottom w:val="none" w:sz="0" w:space="0" w:color="auto"/>
            <w:right w:val="none" w:sz="0" w:space="0" w:color="auto"/>
          </w:divBdr>
        </w:div>
      </w:divsChild>
    </w:div>
    <w:div w:id="1954631532">
      <w:bodyDiv w:val="1"/>
      <w:marLeft w:val="0"/>
      <w:marRight w:val="0"/>
      <w:marTop w:val="0"/>
      <w:marBottom w:val="0"/>
      <w:divBdr>
        <w:top w:val="none" w:sz="0" w:space="0" w:color="auto"/>
        <w:left w:val="none" w:sz="0" w:space="0" w:color="auto"/>
        <w:bottom w:val="none" w:sz="0" w:space="0" w:color="auto"/>
        <w:right w:val="none" w:sz="0" w:space="0" w:color="auto"/>
      </w:divBdr>
      <w:divsChild>
        <w:div w:id="56709606">
          <w:marLeft w:val="0"/>
          <w:marRight w:val="0"/>
          <w:marTop w:val="0"/>
          <w:marBottom w:val="0"/>
          <w:divBdr>
            <w:top w:val="none" w:sz="0" w:space="0" w:color="auto"/>
            <w:left w:val="none" w:sz="0" w:space="0" w:color="auto"/>
            <w:bottom w:val="none" w:sz="0" w:space="0" w:color="auto"/>
            <w:right w:val="none" w:sz="0" w:space="0" w:color="auto"/>
          </w:divBdr>
        </w:div>
        <w:div w:id="306322498">
          <w:marLeft w:val="0"/>
          <w:marRight w:val="0"/>
          <w:marTop w:val="0"/>
          <w:marBottom w:val="0"/>
          <w:divBdr>
            <w:top w:val="none" w:sz="0" w:space="0" w:color="auto"/>
            <w:left w:val="none" w:sz="0" w:space="0" w:color="auto"/>
            <w:bottom w:val="none" w:sz="0" w:space="0" w:color="auto"/>
            <w:right w:val="none" w:sz="0" w:space="0" w:color="auto"/>
          </w:divBdr>
        </w:div>
        <w:div w:id="323093054">
          <w:marLeft w:val="0"/>
          <w:marRight w:val="0"/>
          <w:marTop w:val="0"/>
          <w:marBottom w:val="0"/>
          <w:divBdr>
            <w:top w:val="none" w:sz="0" w:space="0" w:color="auto"/>
            <w:left w:val="none" w:sz="0" w:space="0" w:color="auto"/>
            <w:bottom w:val="none" w:sz="0" w:space="0" w:color="auto"/>
            <w:right w:val="none" w:sz="0" w:space="0" w:color="auto"/>
          </w:divBdr>
        </w:div>
        <w:div w:id="403143947">
          <w:marLeft w:val="0"/>
          <w:marRight w:val="0"/>
          <w:marTop w:val="0"/>
          <w:marBottom w:val="0"/>
          <w:divBdr>
            <w:top w:val="none" w:sz="0" w:space="0" w:color="auto"/>
            <w:left w:val="none" w:sz="0" w:space="0" w:color="auto"/>
            <w:bottom w:val="none" w:sz="0" w:space="0" w:color="auto"/>
            <w:right w:val="none" w:sz="0" w:space="0" w:color="auto"/>
          </w:divBdr>
        </w:div>
        <w:div w:id="524291529">
          <w:marLeft w:val="0"/>
          <w:marRight w:val="0"/>
          <w:marTop w:val="0"/>
          <w:marBottom w:val="0"/>
          <w:divBdr>
            <w:top w:val="none" w:sz="0" w:space="0" w:color="auto"/>
            <w:left w:val="none" w:sz="0" w:space="0" w:color="auto"/>
            <w:bottom w:val="none" w:sz="0" w:space="0" w:color="auto"/>
            <w:right w:val="none" w:sz="0" w:space="0" w:color="auto"/>
          </w:divBdr>
        </w:div>
        <w:div w:id="650720483">
          <w:marLeft w:val="0"/>
          <w:marRight w:val="0"/>
          <w:marTop w:val="0"/>
          <w:marBottom w:val="0"/>
          <w:divBdr>
            <w:top w:val="none" w:sz="0" w:space="0" w:color="auto"/>
            <w:left w:val="none" w:sz="0" w:space="0" w:color="auto"/>
            <w:bottom w:val="none" w:sz="0" w:space="0" w:color="auto"/>
            <w:right w:val="none" w:sz="0" w:space="0" w:color="auto"/>
          </w:divBdr>
        </w:div>
        <w:div w:id="697244297">
          <w:marLeft w:val="0"/>
          <w:marRight w:val="0"/>
          <w:marTop w:val="0"/>
          <w:marBottom w:val="0"/>
          <w:divBdr>
            <w:top w:val="none" w:sz="0" w:space="0" w:color="auto"/>
            <w:left w:val="none" w:sz="0" w:space="0" w:color="auto"/>
            <w:bottom w:val="none" w:sz="0" w:space="0" w:color="auto"/>
            <w:right w:val="none" w:sz="0" w:space="0" w:color="auto"/>
          </w:divBdr>
        </w:div>
        <w:div w:id="724178175">
          <w:marLeft w:val="0"/>
          <w:marRight w:val="0"/>
          <w:marTop w:val="0"/>
          <w:marBottom w:val="0"/>
          <w:divBdr>
            <w:top w:val="none" w:sz="0" w:space="0" w:color="auto"/>
            <w:left w:val="none" w:sz="0" w:space="0" w:color="auto"/>
            <w:bottom w:val="none" w:sz="0" w:space="0" w:color="auto"/>
            <w:right w:val="none" w:sz="0" w:space="0" w:color="auto"/>
          </w:divBdr>
        </w:div>
        <w:div w:id="768235497">
          <w:marLeft w:val="0"/>
          <w:marRight w:val="0"/>
          <w:marTop w:val="0"/>
          <w:marBottom w:val="0"/>
          <w:divBdr>
            <w:top w:val="none" w:sz="0" w:space="0" w:color="auto"/>
            <w:left w:val="none" w:sz="0" w:space="0" w:color="auto"/>
            <w:bottom w:val="none" w:sz="0" w:space="0" w:color="auto"/>
            <w:right w:val="none" w:sz="0" w:space="0" w:color="auto"/>
          </w:divBdr>
        </w:div>
        <w:div w:id="1134563005">
          <w:marLeft w:val="0"/>
          <w:marRight w:val="0"/>
          <w:marTop w:val="0"/>
          <w:marBottom w:val="0"/>
          <w:divBdr>
            <w:top w:val="none" w:sz="0" w:space="0" w:color="auto"/>
            <w:left w:val="none" w:sz="0" w:space="0" w:color="auto"/>
            <w:bottom w:val="none" w:sz="0" w:space="0" w:color="auto"/>
            <w:right w:val="none" w:sz="0" w:space="0" w:color="auto"/>
          </w:divBdr>
        </w:div>
        <w:div w:id="1304430293">
          <w:marLeft w:val="0"/>
          <w:marRight w:val="0"/>
          <w:marTop w:val="0"/>
          <w:marBottom w:val="0"/>
          <w:divBdr>
            <w:top w:val="none" w:sz="0" w:space="0" w:color="auto"/>
            <w:left w:val="none" w:sz="0" w:space="0" w:color="auto"/>
            <w:bottom w:val="none" w:sz="0" w:space="0" w:color="auto"/>
            <w:right w:val="none" w:sz="0" w:space="0" w:color="auto"/>
          </w:divBdr>
        </w:div>
        <w:div w:id="1536884957">
          <w:marLeft w:val="0"/>
          <w:marRight w:val="0"/>
          <w:marTop w:val="0"/>
          <w:marBottom w:val="0"/>
          <w:divBdr>
            <w:top w:val="none" w:sz="0" w:space="0" w:color="auto"/>
            <w:left w:val="none" w:sz="0" w:space="0" w:color="auto"/>
            <w:bottom w:val="none" w:sz="0" w:space="0" w:color="auto"/>
            <w:right w:val="none" w:sz="0" w:space="0" w:color="auto"/>
          </w:divBdr>
        </w:div>
        <w:div w:id="1781798275">
          <w:marLeft w:val="0"/>
          <w:marRight w:val="0"/>
          <w:marTop w:val="0"/>
          <w:marBottom w:val="0"/>
          <w:divBdr>
            <w:top w:val="none" w:sz="0" w:space="0" w:color="auto"/>
            <w:left w:val="none" w:sz="0" w:space="0" w:color="auto"/>
            <w:bottom w:val="none" w:sz="0" w:space="0" w:color="auto"/>
            <w:right w:val="none" w:sz="0" w:space="0" w:color="auto"/>
          </w:divBdr>
        </w:div>
        <w:div w:id="2017995080">
          <w:marLeft w:val="0"/>
          <w:marRight w:val="0"/>
          <w:marTop w:val="0"/>
          <w:marBottom w:val="0"/>
          <w:divBdr>
            <w:top w:val="none" w:sz="0" w:space="0" w:color="auto"/>
            <w:left w:val="none" w:sz="0" w:space="0" w:color="auto"/>
            <w:bottom w:val="none" w:sz="0" w:space="0" w:color="auto"/>
            <w:right w:val="none" w:sz="0" w:space="0" w:color="auto"/>
          </w:divBdr>
        </w:div>
        <w:div w:id="2090733794">
          <w:marLeft w:val="0"/>
          <w:marRight w:val="0"/>
          <w:marTop w:val="0"/>
          <w:marBottom w:val="0"/>
          <w:divBdr>
            <w:top w:val="none" w:sz="0" w:space="0" w:color="auto"/>
            <w:left w:val="none" w:sz="0" w:space="0" w:color="auto"/>
            <w:bottom w:val="none" w:sz="0" w:space="0" w:color="auto"/>
            <w:right w:val="none" w:sz="0" w:space="0" w:color="auto"/>
          </w:divBdr>
        </w:div>
      </w:divsChild>
    </w:div>
    <w:div w:id="1970432011">
      <w:bodyDiv w:val="1"/>
      <w:marLeft w:val="0"/>
      <w:marRight w:val="0"/>
      <w:marTop w:val="0"/>
      <w:marBottom w:val="0"/>
      <w:divBdr>
        <w:top w:val="none" w:sz="0" w:space="0" w:color="auto"/>
        <w:left w:val="none" w:sz="0" w:space="0" w:color="auto"/>
        <w:bottom w:val="none" w:sz="0" w:space="0" w:color="auto"/>
        <w:right w:val="none" w:sz="0" w:space="0" w:color="auto"/>
      </w:divBdr>
      <w:divsChild>
        <w:div w:id="131294891">
          <w:marLeft w:val="0"/>
          <w:marRight w:val="0"/>
          <w:marTop w:val="0"/>
          <w:marBottom w:val="0"/>
          <w:divBdr>
            <w:top w:val="none" w:sz="0" w:space="0" w:color="auto"/>
            <w:left w:val="none" w:sz="0" w:space="0" w:color="auto"/>
            <w:bottom w:val="none" w:sz="0" w:space="0" w:color="auto"/>
            <w:right w:val="none" w:sz="0" w:space="0" w:color="auto"/>
          </w:divBdr>
        </w:div>
        <w:div w:id="195118794">
          <w:marLeft w:val="0"/>
          <w:marRight w:val="0"/>
          <w:marTop w:val="0"/>
          <w:marBottom w:val="0"/>
          <w:divBdr>
            <w:top w:val="none" w:sz="0" w:space="0" w:color="auto"/>
            <w:left w:val="none" w:sz="0" w:space="0" w:color="auto"/>
            <w:bottom w:val="none" w:sz="0" w:space="0" w:color="auto"/>
            <w:right w:val="none" w:sz="0" w:space="0" w:color="auto"/>
          </w:divBdr>
        </w:div>
        <w:div w:id="838085862">
          <w:marLeft w:val="0"/>
          <w:marRight w:val="0"/>
          <w:marTop w:val="0"/>
          <w:marBottom w:val="0"/>
          <w:divBdr>
            <w:top w:val="none" w:sz="0" w:space="0" w:color="auto"/>
            <w:left w:val="none" w:sz="0" w:space="0" w:color="auto"/>
            <w:bottom w:val="none" w:sz="0" w:space="0" w:color="auto"/>
            <w:right w:val="none" w:sz="0" w:space="0" w:color="auto"/>
          </w:divBdr>
        </w:div>
        <w:div w:id="1086609244">
          <w:marLeft w:val="0"/>
          <w:marRight w:val="0"/>
          <w:marTop w:val="0"/>
          <w:marBottom w:val="0"/>
          <w:divBdr>
            <w:top w:val="none" w:sz="0" w:space="0" w:color="auto"/>
            <w:left w:val="none" w:sz="0" w:space="0" w:color="auto"/>
            <w:bottom w:val="none" w:sz="0" w:space="0" w:color="auto"/>
            <w:right w:val="none" w:sz="0" w:space="0" w:color="auto"/>
          </w:divBdr>
        </w:div>
        <w:div w:id="1570117258">
          <w:marLeft w:val="0"/>
          <w:marRight w:val="0"/>
          <w:marTop w:val="0"/>
          <w:marBottom w:val="0"/>
          <w:divBdr>
            <w:top w:val="none" w:sz="0" w:space="0" w:color="auto"/>
            <w:left w:val="none" w:sz="0" w:space="0" w:color="auto"/>
            <w:bottom w:val="none" w:sz="0" w:space="0" w:color="auto"/>
            <w:right w:val="none" w:sz="0" w:space="0" w:color="auto"/>
          </w:divBdr>
        </w:div>
        <w:div w:id="1611621101">
          <w:marLeft w:val="0"/>
          <w:marRight w:val="0"/>
          <w:marTop w:val="0"/>
          <w:marBottom w:val="0"/>
          <w:divBdr>
            <w:top w:val="none" w:sz="0" w:space="0" w:color="auto"/>
            <w:left w:val="none" w:sz="0" w:space="0" w:color="auto"/>
            <w:bottom w:val="none" w:sz="0" w:space="0" w:color="auto"/>
            <w:right w:val="none" w:sz="0" w:space="0" w:color="auto"/>
          </w:divBdr>
        </w:div>
        <w:div w:id="1703751366">
          <w:marLeft w:val="0"/>
          <w:marRight w:val="0"/>
          <w:marTop w:val="0"/>
          <w:marBottom w:val="0"/>
          <w:divBdr>
            <w:top w:val="none" w:sz="0" w:space="0" w:color="auto"/>
            <w:left w:val="none" w:sz="0" w:space="0" w:color="auto"/>
            <w:bottom w:val="none" w:sz="0" w:space="0" w:color="auto"/>
            <w:right w:val="none" w:sz="0" w:space="0" w:color="auto"/>
          </w:divBdr>
        </w:div>
      </w:divsChild>
    </w:div>
    <w:div w:id="2014143616">
      <w:bodyDiv w:val="1"/>
      <w:marLeft w:val="0"/>
      <w:marRight w:val="0"/>
      <w:marTop w:val="0"/>
      <w:marBottom w:val="0"/>
      <w:divBdr>
        <w:top w:val="none" w:sz="0" w:space="0" w:color="auto"/>
        <w:left w:val="none" w:sz="0" w:space="0" w:color="auto"/>
        <w:bottom w:val="none" w:sz="0" w:space="0" w:color="auto"/>
        <w:right w:val="none" w:sz="0" w:space="0" w:color="auto"/>
      </w:divBdr>
      <w:divsChild>
        <w:div w:id="758791364">
          <w:marLeft w:val="0"/>
          <w:marRight w:val="0"/>
          <w:marTop w:val="0"/>
          <w:marBottom w:val="0"/>
          <w:divBdr>
            <w:top w:val="none" w:sz="0" w:space="0" w:color="auto"/>
            <w:left w:val="none" w:sz="0" w:space="0" w:color="auto"/>
            <w:bottom w:val="none" w:sz="0" w:space="0" w:color="auto"/>
            <w:right w:val="none" w:sz="0" w:space="0" w:color="auto"/>
          </w:divBdr>
        </w:div>
        <w:div w:id="1285192459">
          <w:marLeft w:val="0"/>
          <w:marRight w:val="0"/>
          <w:marTop w:val="0"/>
          <w:marBottom w:val="0"/>
          <w:divBdr>
            <w:top w:val="none" w:sz="0" w:space="0" w:color="auto"/>
            <w:left w:val="none" w:sz="0" w:space="0" w:color="auto"/>
            <w:bottom w:val="none" w:sz="0" w:space="0" w:color="auto"/>
            <w:right w:val="none" w:sz="0" w:space="0" w:color="auto"/>
          </w:divBdr>
        </w:div>
      </w:divsChild>
    </w:div>
    <w:div w:id="2022469908">
      <w:bodyDiv w:val="1"/>
      <w:marLeft w:val="0"/>
      <w:marRight w:val="0"/>
      <w:marTop w:val="0"/>
      <w:marBottom w:val="0"/>
      <w:divBdr>
        <w:top w:val="none" w:sz="0" w:space="0" w:color="auto"/>
        <w:left w:val="none" w:sz="0" w:space="0" w:color="auto"/>
        <w:bottom w:val="none" w:sz="0" w:space="0" w:color="auto"/>
        <w:right w:val="none" w:sz="0" w:space="0" w:color="auto"/>
      </w:divBdr>
      <w:divsChild>
        <w:div w:id="189690124">
          <w:marLeft w:val="0"/>
          <w:marRight w:val="0"/>
          <w:marTop w:val="0"/>
          <w:marBottom w:val="0"/>
          <w:divBdr>
            <w:top w:val="none" w:sz="0" w:space="0" w:color="auto"/>
            <w:left w:val="none" w:sz="0" w:space="0" w:color="auto"/>
            <w:bottom w:val="none" w:sz="0" w:space="0" w:color="auto"/>
            <w:right w:val="none" w:sz="0" w:space="0" w:color="auto"/>
          </w:divBdr>
        </w:div>
        <w:div w:id="1688094999">
          <w:marLeft w:val="0"/>
          <w:marRight w:val="0"/>
          <w:marTop w:val="0"/>
          <w:marBottom w:val="0"/>
          <w:divBdr>
            <w:top w:val="none" w:sz="0" w:space="0" w:color="auto"/>
            <w:left w:val="none" w:sz="0" w:space="0" w:color="auto"/>
            <w:bottom w:val="none" w:sz="0" w:space="0" w:color="auto"/>
            <w:right w:val="none" w:sz="0" w:space="0" w:color="auto"/>
          </w:divBdr>
        </w:div>
      </w:divsChild>
    </w:div>
    <w:div w:id="2100982482">
      <w:bodyDiv w:val="1"/>
      <w:marLeft w:val="0"/>
      <w:marRight w:val="0"/>
      <w:marTop w:val="0"/>
      <w:marBottom w:val="0"/>
      <w:divBdr>
        <w:top w:val="none" w:sz="0" w:space="0" w:color="auto"/>
        <w:left w:val="none" w:sz="0" w:space="0" w:color="auto"/>
        <w:bottom w:val="none" w:sz="0" w:space="0" w:color="auto"/>
        <w:right w:val="none" w:sz="0" w:space="0" w:color="auto"/>
      </w:divBdr>
      <w:divsChild>
        <w:div w:id="635109956">
          <w:marLeft w:val="0"/>
          <w:marRight w:val="0"/>
          <w:marTop w:val="0"/>
          <w:marBottom w:val="0"/>
          <w:divBdr>
            <w:top w:val="none" w:sz="0" w:space="0" w:color="auto"/>
            <w:left w:val="none" w:sz="0" w:space="0" w:color="auto"/>
            <w:bottom w:val="none" w:sz="0" w:space="0" w:color="auto"/>
            <w:right w:val="none" w:sz="0" w:space="0" w:color="auto"/>
          </w:divBdr>
        </w:div>
        <w:div w:id="172177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D9F6A-6818-4E6A-8EA9-735D8C73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2021-10-12T10:40:00Z</dcterms:created>
  <dcterms:modified xsi:type="dcterms:W3CDTF">2021-10-12T10:40:00Z</dcterms:modified>
</cp:coreProperties>
</file>